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087F" w:rsidRDefault="00C3087F" w:rsidP="00F973AE">
      <w:pPr>
        <w:jc w:val="center"/>
        <w:rPr>
          <w:rFonts w:eastAsia="Times New Roman" w:cs="Times New Roman"/>
          <w:b/>
          <w:szCs w:val="28"/>
          <w:u w:val="single"/>
        </w:rPr>
      </w:pPr>
      <w:proofErr w:type="gramStart"/>
      <w:r w:rsidRPr="00F973AE">
        <w:rPr>
          <w:rFonts w:eastAsia="Times New Roman" w:cs="Times New Roman"/>
          <w:b/>
          <w:szCs w:val="28"/>
          <w:u w:val="single"/>
        </w:rPr>
        <w:t>Отчет  главы</w:t>
      </w:r>
      <w:proofErr w:type="gramEnd"/>
      <w:r w:rsidRPr="00F973AE">
        <w:rPr>
          <w:rFonts w:eastAsia="Times New Roman" w:cs="Times New Roman"/>
          <w:b/>
          <w:szCs w:val="28"/>
          <w:u w:val="single"/>
        </w:rPr>
        <w:t xml:space="preserve"> управы района</w:t>
      </w:r>
      <w:r w:rsidR="00F973AE">
        <w:rPr>
          <w:rFonts w:eastAsia="Times New Roman" w:cs="Times New Roman"/>
          <w:b/>
          <w:szCs w:val="28"/>
          <w:u w:val="single"/>
        </w:rPr>
        <w:t xml:space="preserve"> Котловка города Москвы</w:t>
      </w:r>
      <w:r w:rsidR="00F973AE">
        <w:rPr>
          <w:rFonts w:eastAsia="Times New Roman" w:cs="Times New Roman"/>
          <w:b/>
          <w:szCs w:val="28"/>
          <w:u w:val="single"/>
        </w:rPr>
        <w:br/>
      </w:r>
      <w:r w:rsidRPr="00F973AE">
        <w:rPr>
          <w:rFonts w:eastAsia="Times New Roman" w:cs="Times New Roman"/>
          <w:b/>
          <w:szCs w:val="28"/>
          <w:u w:val="single"/>
        </w:rPr>
        <w:t>о результатах деятельности</w:t>
      </w:r>
      <w:r w:rsidR="00F973AE">
        <w:rPr>
          <w:rFonts w:eastAsia="Times New Roman" w:cs="Times New Roman"/>
          <w:b/>
          <w:szCs w:val="28"/>
          <w:u w:val="single"/>
        </w:rPr>
        <w:t xml:space="preserve"> управы</w:t>
      </w:r>
      <w:r w:rsidRPr="00F973AE">
        <w:rPr>
          <w:rFonts w:eastAsia="Times New Roman" w:cs="Times New Roman"/>
          <w:b/>
          <w:szCs w:val="28"/>
          <w:u w:val="single"/>
        </w:rPr>
        <w:t xml:space="preserve"> </w:t>
      </w:r>
      <w:r w:rsidR="00A22AE4" w:rsidRPr="00F973AE">
        <w:rPr>
          <w:rFonts w:eastAsia="Times New Roman" w:cs="Times New Roman"/>
          <w:b/>
          <w:szCs w:val="28"/>
          <w:u w:val="single"/>
        </w:rPr>
        <w:t>в 20</w:t>
      </w:r>
      <w:r w:rsidR="00E13999">
        <w:rPr>
          <w:rFonts w:eastAsia="Times New Roman" w:cs="Times New Roman"/>
          <w:b/>
          <w:szCs w:val="28"/>
          <w:u w:val="single"/>
        </w:rPr>
        <w:t>2</w:t>
      </w:r>
      <w:r w:rsidR="00EE0742">
        <w:rPr>
          <w:rFonts w:eastAsia="Times New Roman" w:cs="Times New Roman"/>
          <w:b/>
          <w:szCs w:val="28"/>
          <w:u w:val="single"/>
        </w:rPr>
        <w:t>2</w:t>
      </w:r>
      <w:r w:rsidR="00F973AE">
        <w:rPr>
          <w:rFonts w:eastAsia="Times New Roman" w:cs="Times New Roman"/>
          <w:b/>
          <w:szCs w:val="28"/>
          <w:u w:val="single"/>
        </w:rPr>
        <w:t xml:space="preserve"> году</w:t>
      </w:r>
    </w:p>
    <w:p w:rsidR="00F973AE" w:rsidRPr="003E6AEF" w:rsidRDefault="00F973AE" w:rsidP="005F3F68">
      <w:pPr>
        <w:autoSpaceDE w:val="0"/>
        <w:autoSpaceDN w:val="0"/>
        <w:adjustRightInd w:val="0"/>
        <w:jc w:val="both"/>
        <w:rPr>
          <w:rFonts w:eastAsia="Calibri" w:cs="Times New Roman"/>
          <w:szCs w:val="28"/>
        </w:rPr>
      </w:pPr>
    </w:p>
    <w:p w:rsidR="006A6C27" w:rsidRPr="003E6AEF" w:rsidRDefault="006A6C27" w:rsidP="006A6C27">
      <w:pPr>
        <w:autoSpaceDE w:val="0"/>
        <w:autoSpaceDN w:val="0"/>
        <w:adjustRightInd w:val="0"/>
        <w:ind w:firstLine="708"/>
        <w:jc w:val="both"/>
        <w:rPr>
          <w:rFonts w:eastAsia="Calibri" w:cs="Times New Roman"/>
          <w:szCs w:val="28"/>
        </w:rPr>
      </w:pPr>
      <w:r w:rsidRPr="003E6AEF">
        <w:rPr>
          <w:rFonts w:eastAsia="Calibri" w:cs="Times New Roman"/>
          <w:szCs w:val="28"/>
        </w:rPr>
        <w:t>В соответствии с постановлением Правительства Москвы от 10.09.2012 №</w:t>
      </w:r>
      <w:r w:rsidRPr="003E6AEF">
        <w:rPr>
          <w:rFonts w:cs="Times New Roman"/>
          <w:szCs w:val="28"/>
        </w:rPr>
        <w:t> </w:t>
      </w:r>
      <w:r w:rsidRPr="003E6AEF">
        <w:rPr>
          <w:rFonts w:eastAsia="Calibri" w:cs="Times New Roman"/>
          <w:szCs w:val="28"/>
        </w:rPr>
        <w:t xml:space="preserve">474-ПП «О порядке ежегодного заслушивания Советом депутатов муниципального округа </w:t>
      </w:r>
      <w:proofErr w:type="gramStart"/>
      <w:r w:rsidRPr="003E6AEF">
        <w:rPr>
          <w:rFonts w:eastAsia="Calibri" w:cs="Times New Roman"/>
          <w:szCs w:val="28"/>
        </w:rPr>
        <w:t>отчета  главы</w:t>
      </w:r>
      <w:proofErr w:type="gramEnd"/>
      <w:r w:rsidRPr="003E6AEF">
        <w:rPr>
          <w:rFonts w:eastAsia="Calibri" w:cs="Times New Roman"/>
          <w:szCs w:val="28"/>
        </w:rPr>
        <w:t xml:space="preserve"> управы района и информации руководителей городских организаций», предлагаю Вашему вниманию итоги деятельности управы района Котловка города Москвы за 202</w:t>
      </w:r>
      <w:r w:rsidR="006147FD" w:rsidRPr="003E6AEF">
        <w:rPr>
          <w:rFonts w:eastAsia="Calibri" w:cs="Times New Roman"/>
          <w:szCs w:val="28"/>
        </w:rPr>
        <w:t>2</w:t>
      </w:r>
      <w:r w:rsidRPr="003E6AEF">
        <w:rPr>
          <w:rFonts w:eastAsia="Calibri" w:cs="Times New Roman"/>
          <w:szCs w:val="28"/>
        </w:rPr>
        <w:t xml:space="preserve"> год.   </w:t>
      </w:r>
    </w:p>
    <w:p w:rsidR="006A6C27" w:rsidRPr="003E6AEF" w:rsidRDefault="006A6C27" w:rsidP="006A6C27">
      <w:pPr>
        <w:jc w:val="both"/>
        <w:rPr>
          <w:rFonts w:eastAsia="Times New Roman" w:cs="Times New Roman"/>
          <w:szCs w:val="28"/>
        </w:rPr>
      </w:pPr>
      <w:r w:rsidRPr="003E6AEF">
        <w:rPr>
          <w:rFonts w:eastAsia="Times New Roman" w:cs="Times New Roman"/>
          <w:szCs w:val="28"/>
        </w:rPr>
        <w:tab/>
        <w:t xml:space="preserve">Район Котловка располагается на территории площадью 394,4 гектара, включает в себя 15 кварталов, в которых </w:t>
      </w:r>
      <w:proofErr w:type="gramStart"/>
      <w:r w:rsidRPr="003E6AEF">
        <w:rPr>
          <w:rFonts w:eastAsia="Times New Roman" w:cs="Times New Roman"/>
          <w:szCs w:val="28"/>
        </w:rPr>
        <w:t xml:space="preserve">проживает  </w:t>
      </w:r>
      <w:r w:rsidR="006147FD" w:rsidRPr="003E6AEF">
        <w:rPr>
          <w:rFonts w:eastAsia="Times New Roman" w:cs="Times New Roman"/>
          <w:szCs w:val="28"/>
        </w:rPr>
        <w:t>66</w:t>
      </w:r>
      <w:proofErr w:type="gramEnd"/>
      <w:r w:rsidR="006147FD" w:rsidRPr="003E6AEF">
        <w:rPr>
          <w:rFonts w:eastAsia="Times New Roman" w:cs="Times New Roman"/>
          <w:szCs w:val="28"/>
        </w:rPr>
        <w:t xml:space="preserve"> 619</w:t>
      </w:r>
      <w:r w:rsidRPr="003E6AEF">
        <w:rPr>
          <w:rFonts w:eastAsia="Times New Roman" w:cs="Times New Roman"/>
          <w:szCs w:val="28"/>
        </w:rPr>
        <w:t xml:space="preserve"> человек</w:t>
      </w:r>
      <w:r w:rsidR="00FC331D" w:rsidRPr="003E6AEF">
        <w:rPr>
          <w:rFonts w:eastAsia="Times New Roman" w:cs="Times New Roman"/>
          <w:szCs w:val="28"/>
        </w:rPr>
        <w:t>.</w:t>
      </w:r>
    </w:p>
    <w:p w:rsidR="006A6C27" w:rsidRPr="003E6AEF" w:rsidRDefault="00F55CD5" w:rsidP="006A6C27">
      <w:pPr>
        <w:ind w:firstLine="851"/>
        <w:jc w:val="both"/>
        <w:rPr>
          <w:rFonts w:cs="Times New Roman"/>
          <w:szCs w:val="28"/>
        </w:rPr>
      </w:pPr>
      <w:bookmarkStart w:id="0" w:name="_Hlk95730489"/>
      <w:r w:rsidRPr="003E6AEF">
        <w:rPr>
          <w:rFonts w:eastAsia="Times New Roman" w:cs="Times New Roman"/>
          <w:szCs w:val="28"/>
        </w:rPr>
        <w:t xml:space="preserve">Жилой фонд составляет 242 строения 717 подъездов, 22 089 квартир. Многоквартирный дом по адресу: ул. Нагорная, д. 5, корп. 4 до настоящего времени не введен в </w:t>
      </w:r>
      <w:proofErr w:type="spellStart"/>
      <w:r w:rsidRPr="003E6AEF">
        <w:rPr>
          <w:rFonts w:eastAsia="Times New Roman" w:cs="Times New Roman"/>
          <w:szCs w:val="28"/>
        </w:rPr>
        <w:t>эксплуатауцию</w:t>
      </w:r>
      <w:proofErr w:type="spellEnd"/>
      <w:r w:rsidRPr="003E6AEF">
        <w:rPr>
          <w:rFonts w:eastAsia="Times New Roman" w:cs="Times New Roman"/>
          <w:szCs w:val="28"/>
        </w:rPr>
        <w:t>. Многоквартирный дом по адресу: ул. Нагорная д.7, корп.1 – не заселён.</w:t>
      </w:r>
      <w:bookmarkEnd w:id="0"/>
    </w:p>
    <w:p w:rsidR="006A6C27" w:rsidRPr="003E6AEF" w:rsidRDefault="006A6C27" w:rsidP="006A6C27">
      <w:pPr>
        <w:ind w:firstLine="851"/>
        <w:jc w:val="both"/>
        <w:rPr>
          <w:rFonts w:cs="Times New Roman"/>
          <w:szCs w:val="28"/>
        </w:rPr>
      </w:pPr>
    </w:p>
    <w:p w:rsidR="006A6C27" w:rsidRPr="003E6AEF" w:rsidRDefault="006A6C27" w:rsidP="006A6C27">
      <w:pPr>
        <w:jc w:val="center"/>
        <w:rPr>
          <w:rFonts w:cs="Times New Roman"/>
          <w:b/>
          <w:szCs w:val="28"/>
        </w:rPr>
      </w:pPr>
      <w:r w:rsidRPr="003E6AEF">
        <w:rPr>
          <w:rFonts w:cs="Times New Roman"/>
          <w:b/>
          <w:szCs w:val="28"/>
        </w:rPr>
        <w:t>СФЕРА ЖИЛИЩНО-КОММУНАЛЬНОГО ХОЗЯЙСТВА</w:t>
      </w:r>
    </w:p>
    <w:p w:rsidR="006A6C27" w:rsidRPr="003E6AEF" w:rsidRDefault="006A6C27" w:rsidP="006A6C27">
      <w:pPr>
        <w:jc w:val="center"/>
        <w:rPr>
          <w:rFonts w:cs="Times New Roman"/>
          <w:b/>
          <w:szCs w:val="28"/>
        </w:rPr>
      </w:pPr>
      <w:r w:rsidRPr="003E6AEF">
        <w:rPr>
          <w:rFonts w:cs="Times New Roman"/>
          <w:b/>
          <w:szCs w:val="28"/>
        </w:rPr>
        <w:t>И БЛАГОУСТРОЙСТВА.</w:t>
      </w:r>
    </w:p>
    <w:p w:rsidR="003B78D7" w:rsidRPr="003E6AEF" w:rsidRDefault="003B78D7" w:rsidP="006A6C27">
      <w:pPr>
        <w:jc w:val="center"/>
        <w:rPr>
          <w:rFonts w:cs="Times New Roman"/>
          <w:b/>
          <w:szCs w:val="28"/>
        </w:rPr>
      </w:pP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В 2022 году всего на благоустройство района выделено финансирование в размере: 180 870 тыс. руб. </w:t>
      </w:r>
      <w:proofErr w:type="gramStart"/>
      <w:r w:rsidRPr="003E6AEF">
        <w:rPr>
          <w:rFonts w:cs="Times New Roman"/>
          <w:szCs w:val="28"/>
        </w:rPr>
        <w:t>( 180</w:t>
      </w:r>
      <w:proofErr w:type="gramEnd"/>
      <w:r w:rsidRPr="003E6AEF">
        <w:rPr>
          <w:rFonts w:cs="Times New Roman"/>
          <w:szCs w:val="28"/>
        </w:rPr>
        <w:t xml:space="preserve"> 870 000,00 руб.)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Финансирование программы социально-экономического развития района на 2022 год составило – 5 361 300,00 </w:t>
      </w:r>
      <w:proofErr w:type="spellStart"/>
      <w:proofErr w:type="gramStart"/>
      <w:r w:rsidRPr="003E6AEF">
        <w:rPr>
          <w:rFonts w:cs="Times New Roman"/>
          <w:szCs w:val="28"/>
        </w:rPr>
        <w:t>руб</w:t>
      </w:r>
      <w:proofErr w:type="spellEnd"/>
      <w:r w:rsidRPr="003E6AEF">
        <w:rPr>
          <w:rFonts w:cs="Times New Roman"/>
          <w:szCs w:val="28"/>
        </w:rPr>
        <w:t xml:space="preserve"> .</w:t>
      </w:r>
      <w:proofErr w:type="gramEnd"/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В рамках программы Социально-Экономического Развития района (СЭРР) выполнены работы на 3 объектах: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1.</w:t>
      </w:r>
      <w:r w:rsidRPr="003E6AEF">
        <w:rPr>
          <w:rFonts w:cs="Times New Roman"/>
          <w:szCs w:val="28"/>
        </w:rPr>
        <w:tab/>
        <w:t>Севастопольский пр-т, д. 22</w:t>
      </w:r>
      <w:r w:rsidR="009B6D52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2.</w:t>
      </w:r>
      <w:r w:rsidRPr="003E6AEF">
        <w:rPr>
          <w:rFonts w:cs="Times New Roman"/>
          <w:szCs w:val="28"/>
        </w:rPr>
        <w:tab/>
        <w:t>Нагорная ул., д. 35</w:t>
      </w:r>
      <w:r w:rsidR="00246D46" w:rsidRPr="003E6AEF">
        <w:rPr>
          <w:rFonts w:cs="Times New Roman"/>
          <w:szCs w:val="28"/>
        </w:rPr>
        <w:t xml:space="preserve">, корп. </w:t>
      </w:r>
      <w:r w:rsidRPr="003E6AEF">
        <w:rPr>
          <w:rFonts w:cs="Times New Roman"/>
          <w:szCs w:val="28"/>
        </w:rPr>
        <w:t>1, 2, 3</w:t>
      </w:r>
      <w:r w:rsidR="009B6D52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3.</w:t>
      </w:r>
      <w:r w:rsidRPr="003E6AEF">
        <w:rPr>
          <w:rFonts w:cs="Times New Roman"/>
          <w:szCs w:val="28"/>
        </w:rPr>
        <w:tab/>
        <w:t>Нахимовский пр-т, д. 23</w:t>
      </w:r>
      <w:r w:rsidR="00246D46" w:rsidRPr="003E6AEF">
        <w:rPr>
          <w:rFonts w:cs="Times New Roman"/>
          <w:szCs w:val="28"/>
        </w:rPr>
        <w:t xml:space="preserve">, корп. </w:t>
      </w:r>
      <w:r w:rsidRPr="003E6AEF">
        <w:rPr>
          <w:rFonts w:cs="Times New Roman"/>
          <w:szCs w:val="28"/>
        </w:rPr>
        <w:t>3.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Выполнены следующие виды работ: устройство тротуара – 277 кв. м, устройство лестницы из металла – 1 шт., установка опор освещения – 8 шт.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Финансирование программы благоустройства района за счет средств стимулирования управы района в 2022 году составило – 77 671 800,00 руб.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По первому траншу программы </w:t>
      </w:r>
      <w:r w:rsidR="00F80FFD" w:rsidRPr="00F80FFD">
        <w:rPr>
          <w:rFonts w:cs="Times New Roman"/>
          <w:szCs w:val="28"/>
        </w:rPr>
        <w:t>Стимулирования управ района</w:t>
      </w:r>
      <w:r w:rsidRPr="003E6AEF">
        <w:rPr>
          <w:rFonts w:cs="Times New Roman"/>
          <w:szCs w:val="28"/>
        </w:rPr>
        <w:t xml:space="preserve"> затрачено 68 873 100,00 руб. на выполнение благоустройства 8 дворовых территорий: 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1.</w:t>
      </w:r>
      <w:r w:rsidRPr="003E6AEF">
        <w:rPr>
          <w:rFonts w:cs="Times New Roman"/>
          <w:szCs w:val="28"/>
        </w:rPr>
        <w:tab/>
        <w:t>Севастопольский пр-т, д. 37</w:t>
      </w:r>
      <w:r w:rsidR="00777B96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2.</w:t>
      </w:r>
      <w:r w:rsidRPr="003E6AEF">
        <w:rPr>
          <w:rFonts w:cs="Times New Roman"/>
          <w:szCs w:val="28"/>
        </w:rPr>
        <w:tab/>
        <w:t>Севастопольский пр-т, д. 45</w:t>
      </w:r>
      <w:r w:rsidR="00777B96" w:rsidRPr="003E6AEF">
        <w:rPr>
          <w:rFonts w:cs="Times New Roman"/>
          <w:szCs w:val="28"/>
        </w:rPr>
        <w:t xml:space="preserve">, корп. </w:t>
      </w:r>
      <w:r w:rsidRPr="003E6AEF">
        <w:rPr>
          <w:rFonts w:cs="Times New Roman"/>
          <w:szCs w:val="28"/>
        </w:rPr>
        <w:t>2</w:t>
      </w:r>
      <w:r w:rsidR="00777B96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3.</w:t>
      </w:r>
      <w:r w:rsidRPr="003E6AEF">
        <w:rPr>
          <w:rFonts w:cs="Times New Roman"/>
          <w:szCs w:val="28"/>
        </w:rPr>
        <w:tab/>
        <w:t>Нагорный бульвар, д. 4</w:t>
      </w:r>
      <w:r w:rsidR="00777B96" w:rsidRPr="003E6AEF">
        <w:rPr>
          <w:rFonts w:cs="Times New Roman"/>
          <w:szCs w:val="28"/>
        </w:rPr>
        <w:t xml:space="preserve">, корп. </w:t>
      </w:r>
      <w:r w:rsidRPr="003E6AEF">
        <w:rPr>
          <w:rFonts w:cs="Times New Roman"/>
          <w:szCs w:val="28"/>
        </w:rPr>
        <w:t>2</w:t>
      </w:r>
      <w:r w:rsidR="00777B96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4.</w:t>
      </w:r>
      <w:r w:rsidRPr="003E6AEF">
        <w:rPr>
          <w:rFonts w:cs="Times New Roman"/>
          <w:szCs w:val="28"/>
        </w:rPr>
        <w:tab/>
        <w:t>Нагорный бульвар, д. 4</w:t>
      </w:r>
      <w:r w:rsidR="00777B96" w:rsidRPr="003E6AEF">
        <w:rPr>
          <w:rFonts w:cs="Times New Roman"/>
          <w:szCs w:val="28"/>
        </w:rPr>
        <w:t xml:space="preserve">, корп. </w:t>
      </w:r>
      <w:r w:rsidRPr="003E6AEF">
        <w:rPr>
          <w:rFonts w:cs="Times New Roman"/>
          <w:szCs w:val="28"/>
        </w:rPr>
        <w:t>3</w:t>
      </w:r>
      <w:r w:rsidR="00777B96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5.</w:t>
      </w:r>
      <w:r w:rsidRPr="003E6AEF">
        <w:rPr>
          <w:rFonts w:cs="Times New Roman"/>
          <w:szCs w:val="28"/>
        </w:rPr>
        <w:tab/>
        <w:t>Нагорный бульвар, д. 6</w:t>
      </w:r>
      <w:r w:rsidR="00777B96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6.</w:t>
      </w:r>
      <w:r w:rsidRPr="003E6AEF">
        <w:rPr>
          <w:rFonts w:cs="Times New Roman"/>
          <w:szCs w:val="28"/>
        </w:rPr>
        <w:tab/>
        <w:t xml:space="preserve">Нагорная </w:t>
      </w:r>
      <w:proofErr w:type="gramStart"/>
      <w:r w:rsidRPr="003E6AEF">
        <w:rPr>
          <w:rFonts w:cs="Times New Roman"/>
          <w:szCs w:val="28"/>
        </w:rPr>
        <w:t>ул. .</w:t>
      </w:r>
      <w:proofErr w:type="gramEnd"/>
      <w:r w:rsidRPr="003E6AEF">
        <w:rPr>
          <w:rFonts w:cs="Times New Roman"/>
          <w:szCs w:val="28"/>
        </w:rPr>
        <w:t>д. 36</w:t>
      </w:r>
      <w:r w:rsidR="00777B96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7.</w:t>
      </w:r>
      <w:r w:rsidRPr="003E6AEF">
        <w:rPr>
          <w:rFonts w:cs="Times New Roman"/>
          <w:szCs w:val="28"/>
        </w:rPr>
        <w:tab/>
        <w:t>Нагорная ул., д. 38</w:t>
      </w:r>
      <w:r w:rsidR="00777B96" w:rsidRPr="003E6AEF">
        <w:rPr>
          <w:rFonts w:cs="Times New Roman"/>
          <w:szCs w:val="28"/>
        </w:rPr>
        <w:t xml:space="preserve">, корп. </w:t>
      </w:r>
      <w:r w:rsidRPr="003E6AEF">
        <w:rPr>
          <w:rFonts w:cs="Times New Roman"/>
          <w:szCs w:val="28"/>
        </w:rPr>
        <w:t>2</w:t>
      </w:r>
      <w:r w:rsidR="00777B96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8.</w:t>
      </w:r>
      <w:r w:rsidRPr="003E6AEF">
        <w:rPr>
          <w:rFonts w:cs="Times New Roman"/>
          <w:szCs w:val="28"/>
        </w:rPr>
        <w:tab/>
        <w:t>Нагорная ул., д. 40</w:t>
      </w:r>
      <w:r w:rsidR="00777B96" w:rsidRPr="003E6AEF">
        <w:rPr>
          <w:rFonts w:cs="Times New Roman"/>
          <w:szCs w:val="28"/>
        </w:rPr>
        <w:t>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lastRenderedPageBreak/>
        <w:t>В ходе выполнения работ проведена модернизация 5 детских игровых площадок: замена МАФ в количестве 84 шт., устройство покрытия из искусственной травы – 1 492,80 кв. м., устройство основания из резинового покрытия – 991,53 кв. м.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Выполнены работы по ремонту АБП большими картами – 2 460,48 </w:t>
      </w:r>
      <w:proofErr w:type="spellStart"/>
      <w:proofErr w:type="gramStart"/>
      <w:r w:rsidRPr="003E6AEF">
        <w:rPr>
          <w:rFonts w:cs="Times New Roman"/>
          <w:szCs w:val="28"/>
        </w:rPr>
        <w:t>кв.м</w:t>
      </w:r>
      <w:proofErr w:type="spellEnd"/>
      <w:proofErr w:type="gramEnd"/>
      <w:r w:rsidRPr="003E6AEF">
        <w:rPr>
          <w:rFonts w:cs="Times New Roman"/>
          <w:szCs w:val="28"/>
        </w:rPr>
        <w:t>, по устройству дорожно-</w:t>
      </w:r>
      <w:proofErr w:type="spellStart"/>
      <w:r w:rsidRPr="003E6AEF">
        <w:rPr>
          <w:rFonts w:cs="Times New Roman"/>
          <w:szCs w:val="28"/>
        </w:rPr>
        <w:t>тропиночной</w:t>
      </w:r>
      <w:proofErr w:type="spellEnd"/>
      <w:r w:rsidRPr="003E6AEF">
        <w:rPr>
          <w:rFonts w:cs="Times New Roman"/>
          <w:szCs w:val="28"/>
        </w:rPr>
        <w:t xml:space="preserve"> сети (АБП) –2 780,75 </w:t>
      </w:r>
      <w:proofErr w:type="spellStart"/>
      <w:r w:rsidRPr="003E6AEF">
        <w:rPr>
          <w:rFonts w:cs="Times New Roman"/>
          <w:szCs w:val="28"/>
        </w:rPr>
        <w:t>кв.м</w:t>
      </w:r>
      <w:proofErr w:type="spellEnd"/>
      <w:r w:rsidRPr="003E6AEF">
        <w:rPr>
          <w:rFonts w:cs="Times New Roman"/>
          <w:szCs w:val="28"/>
        </w:rPr>
        <w:t xml:space="preserve">,  установка бортового камня (дорожный) – 751,20 </w:t>
      </w:r>
      <w:proofErr w:type="spellStart"/>
      <w:r w:rsidRPr="003E6AEF">
        <w:rPr>
          <w:rFonts w:cs="Times New Roman"/>
          <w:szCs w:val="28"/>
        </w:rPr>
        <w:t>п.м</w:t>
      </w:r>
      <w:proofErr w:type="spellEnd"/>
      <w:r w:rsidRPr="003E6AEF">
        <w:rPr>
          <w:rFonts w:cs="Times New Roman"/>
          <w:szCs w:val="28"/>
        </w:rPr>
        <w:t xml:space="preserve">., установка садового бортового камня – 3 553,30 </w:t>
      </w:r>
      <w:proofErr w:type="spellStart"/>
      <w:r w:rsidRPr="003E6AEF">
        <w:rPr>
          <w:rFonts w:cs="Times New Roman"/>
          <w:szCs w:val="28"/>
        </w:rPr>
        <w:t>п.м</w:t>
      </w:r>
      <w:proofErr w:type="spellEnd"/>
      <w:r w:rsidRPr="003E6AEF">
        <w:rPr>
          <w:rFonts w:cs="Times New Roman"/>
          <w:szCs w:val="28"/>
        </w:rPr>
        <w:t>., ремонт зон отдыха – 3 шт.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По итогам голосования на портале «Активный гражданин» было </w:t>
      </w:r>
      <w:proofErr w:type="spellStart"/>
      <w:r w:rsidRPr="003E6AEF">
        <w:rPr>
          <w:rFonts w:cs="Times New Roman"/>
          <w:szCs w:val="28"/>
        </w:rPr>
        <w:t>проеведено</w:t>
      </w:r>
      <w:proofErr w:type="spellEnd"/>
      <w:r w:rsidRPr="003E6AEF">
        <w:rPr>
          <w:rFonts w:cs="Times New Roman"/>
          <w:szCs w:val="28"/>
        </w:rPr>
        <w:t xml:space="preserve"> благоустройство дворовой территории по адресу Нагорный бульвар, д. 4, к. 3:</w:t>
      </w:r>
    </w:p>
    <w:p w:rsidR="00D80A9C" w:rsidRPr="003E6AEF" w:rsidRDefault="00777B96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</w:t>
      </w:r>
      <w:r w:rsidR="00D80A9C" w:rsidRPr="003E6AEF">
        <w:rPr>
          <w:rFonts w:cs="Times New Roman"/>
          <w:szCs w:val="28"/>
        </w:rPr>
        <w:tab/>
        <w:t>ремонт АБП проезжей части – 843,77 кв. м.;</w:t>
      </w:r>
    </w:p>
    <w:p w:rsidR="00D80A9C" w:rsidRPr="003E6AEF" w:rsidRDefault="00777B96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</w:t>
      </w:r>
      <w:r w:rsidR="00D80A9C" w:rsidRPr="003E6AEF">
        <w:rPr>
          <w:rFonts w:cs="Times New Roman"/>
          <w:szCs w:val="28"/>
        </w:rPr>
        <w:tab/>
        <w:t>ремонт АБП (тротуары, ДТС) – 486,3 кв. м.;</w:t>
      </w:r>
    </w:p>
    <w:p w:rsidR="00D80A9C" w:rsidRPr="003E6AEF" w:rsidRDefault="00777B96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</w:t>
      </w:r>
      <w:r w:rsidR="00D80A9C" w:rsidRPr="003E6AEF">
        <w:rPr>
          <w:rFonts w:cs="Times New Roman"/>
          <w:szCs w:val="28"/>
        </w:rPr>
        <w:tab/>
        <w:t>устройство АБП (тротуары, ДТС) – 385,64 кв. м.;</w:t>
      </w:r>
    </w:p>
    <w:p w:rsidR="00D80A9C" w:rsidRPr="003E6AEF" w:rsidRDefault="00777B96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</w:t>
      </w:r>
      <w:r w:rsidR="00D80A9C" w:rsidRPr="003E6AEF">
        <w:rPr>
          <w:rFonts w:cs="Times New Roman"/>
          <w:szCs w:val="28"/>
        </w:rPr>
        <w:tab/>
        <w:t>установка ДБК – 224,6;</w:t>
      </w:r>
    </w:p>
    <w:p w:rsidR="00D80A9C" w:rsidRPr="003E6AEF" w:rsidRDefault="00777B96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</w:t>
      </w:r>
      <w:r w:rsidR="00D80A9C" w:rsidRPr="003E6AEF">
        <w:rPr>
          <w:rFonts w:cs="Times New Roman"/>
          <w:szCs w:val="28"/>
        </w:rPr>
        <w:tab/>
        <w:t>установка СБК – 737,4 кв. м.;</w:t>
      </w:r>
    </w:p>
    <w:p w:rsidR="00D80A9C" w:rsidRPr="003E6AEF" w:rsidRDefault="00777B96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</w:t>
      </w:r>
      <w:r w:rsidR="00D80A9C" w:rsidRPr="003E6AEF">
        <w:rPr>
          <w:rFonts w:cs="Times New Roman"/>
          <w:szCs w:val="28"/>
        </w:rPr>
        <w:tab/>
        <w:t>установка уличной скамейки – 5 шт.;</w:t>
      </w:r>
    </w:p>
    <w:p w:rsidR="00D80A9C" w:rsidRPr="003E6AEF" w:rsidRDefault="00777B96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</w:t>
      </w:r>
      <w:r w:rsidR="00D80A9C" w:rsidRPr="003E6AEF">
        <w:rPr>
          <w:rFonts w:cs="Times New Roman"/>
          <w:szCs w:val="28"/>
        </w:rPr>
        <w:tab/>
        <w:t>установка урны – 5 шт.;</w:t>
      </w:r>
    </w:p>
    <w:p w:rsidR="00D80A9C" w:rsidRPr="003E6AEF" w:rsidRDefault="00777B96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</w:t>
      </w:r>
      <w:r w:rsidR="00D80A9C" w:rsidRPr="003E6AEF">
        <w:rPr>
          <w:rFonts w:cs="Times New Roman"/>
          <w:szCs w:val="28"/>
        </w:rPr>
        <w:tab/>
        <w:t>установка игровых МАФ – 4 шт.;</w:t>
      </w:r>
    </w:p>
    <w:p w:rsidR="00D80A9C" w:rsidRPr="003E6AEF" w:rsidRDefault="00777B96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</w:t>
      </w:r>
      <w:r w:rsidR="00D80A9C" w:rsidRPr="003E6AEF">
        <w:rPr>
          <w:rFonts w:cs="Times New Roman"/>
          <w:szCs w:val="28"/>
        </w:rPr>
        <w:tab/>
        <w:t xml:space="preserve">установка игрового комплекса – 1 </w:t>
      </w:r>
      <w:proofErr w:type="spellStart"/>
      <w:r w:rsidR="00D80A9C" w:rsidRPr="003E6AEF">
        <w:rPr>
          <w:rFonts w:cs="Times New Roman"/>
          <w:szCs w:val="28"/>
        </w:rPr>
        <w:t>шт</w:t>
      </w:r>
      <w:proofErr w:type="spellEnd"/>
      <w:r w:rsidR="00D80A9C" w:rsidRPr="003E6AEF">
        <w:rPr>
          <w:rFonts w:cs="Times New Roman"/>
          <w:szCs w:val="28"/>
        </w:rPr>
        <w:t>;</w:t>
      </w:r>
    </w:p>
    <w:p w:rsidR="00D80A9C" w:rsidRPr="003E6AEF" w:rsidRDefault="00777B96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</w:t>
      </w:r>
      <w:r w:rsidR="00D80A9C" w:rsidRPr="003E6AEF">
        <w:rPr>
          <w:rFonts w:cs="Times New Roman"/>
          <w:szCs w:val="28"/>
        </w:rPr>
        <w:tab/>
        <w:t>ремонт зоны отдыха – 38,44 кв. м.;</w:t>
      </w:r>
    </w:p>
    <w:p w:rsidR="00D80A9C" w:rsidRPr="003E6AEF" w:rsidRDefault="00777B96" w:rsidP="008B38D4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</w:t>
      </w:r>
      <w:r w:rsidR="00D80A9C" w:rsidRPr="003E6AEF">
        <w:rPr>
          <w:rFonts w:cs="Times New Roman"/>
          <w:szCs w:val="28"/>
        </w:rPr>
        <w:tab/>
        <w:t xml:space="preserve">ремонт газона – 150,00 </w:t>
      </w:r>
      <w:proofErr w:type="spellStart"/>
      <w:r w:rsidR="00D80A9C" w:rsidRPr="003E6AEF">
        <w:rPr>
          <w:rFonts w:cs="Times New Roman"/>
          <w:szCs w:val="28"/>
        </w:rPr>
        <w:t>кв.м</w:t>
      </w:r>
      <w:proofErr w:type="spellEnd"/>
      <w:r w:rsidR="00D80A9C" w:rsidRPr="003E6AEF">
        <w:rPr>
          <w:rFonts w:cs="Times New Roman"/>
          <w:szCs w:val="28"/>
        </w:rPr>
        <w:t>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По второму траншу программы </w:t>
      </w:r>
      <w:r w:rsidR="00F80FFD" w:rsidRPr="00F80FFD">
        <w:rPr>
          <w:rFonts w:cs="Times New Roman"/>
          <w:szCs w:val="28"/>
        </w:rPr>
        <w:t>Стимулирования управ района</w:t>
      </w:r>
      <w:r w:rsidRPr="003E6AEF">
        <w:rPr>
          <w:rFonts w:cs="Times New Roman"/>
          <w:szCs w:val="28"/>
        </w:rPr>
        <w:t xml:space="preserve"> затрачено 8 798 700 руб.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Выполнены работы по ремонту асфальтобетонного покрытия проезжей части на 4-х дворовых территориях, площадью 4 928 </w:t>
      </w:r>
      <w:proofErr w:type="spellStart"/>
      <w:r w:rsidRPr="003E6AEF">
        <w:rPr>
          <w:rFonts w:cs="Times New Roman"/>
          <w:szCs w:val="28"/>
        </w:rPr>
        <w:t>м.кв</w:t>
      </w:r>
      <w:proofErr w:type="spellEnd"/>
      <w:r w:rsidRPr="003E6AEF">
        <w:rPr>
          <w:rFonts w:cs="Times New Roman"/>
          <w:szCs w:val="28"/>
        </w:rPr>
        <w:t xml:space="preserve">., по адресам: 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1.</w:t>
      </w:r>
      <w:r w:rsidRPr="003E6AEF">
        <w:rPr>
          <w:rFonts w:cs="Times New Roman"/>
          <w:szCs w:val="28"/>
        </w:rPr>
        <w:tab/>
        <w:t>Нагорная ул., д.24</w:t>
      </w:r>
      <w:r w:rsidR="00777B96" w:rsidRPr="003E6AEF">
        <w:rPr>
          <w:rFonts w:cs="Times New Roman"/>
          <w:szCs w:val="28"/>
        </w:rPr>
        <w:t>,</w:t>
      </w:r>
      <w:r w:rsidRPr="003E6AEF">
        <w:rPr>
          <w:rFonts w:cs="Times New Roman"/>
          <w:szCs w:val="28"/>
        </w:rPr>
        <w:t xml:space="preserve"> к</w:t>
      </w:r>
      <w:r w:rsidR="00777B96" w:rsidRPr="003E6AEF">
        <w:rPr>
          <w:rFonts w:cs="Times New Roman"/>
          <w:szCs w:val="28"/>
        </w:rPr>
        <w:t>орп.</w:t>
      </w:r>
      <w:r w:rsidRPr="003E6AEF">
        <w:rPr>
          <w:rFonts w:cs="Times New Roman"/>
          <w:szCs w:val="28"/>
        </w:rPr>
        <w:t xml:space="preserve"> 9</w:t>
      </w:r>
      <w:r w:rsidR="00777B96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2.</w:t>
      </w:r>
      <w:r w:rsidRPr="003E6AEF">
        <w:rPr>
          <w:rFonts w:cs="Times New Roman"/>
          <w:szCs w:val="28"/>
        </w:rPr>
        <w:tab/>
        <w:t>Нагорная ул., д.33</w:t>
      </w:r>
      <w:r w:rsidR="00777B96" w:rsidRPr="003E6AEF">
        <w:rPr>
          <w:rFonts w:cs="Times New Roman"/>
          <w:szCs w:val="28"/>
        </w:rPr>
        <w:t xml:space="preserve">, корп. </w:t>
      </w:r>
      <w:r w:rsidRPr="003E6AEF">
        <w:rPr>
          <w:rFonts w:cs="Times New Roman"/>
          <w:szCs w:val="28"/>
        </w:rPr>
        <w:t>5</w:t>
      </w:r>
      <w:r w:rsidR="00777B96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3.</w:t>
      </w:r>
      <w:r w:rsidRPr="003E6AEF">
        <w:rPr>
          <w:rFonts w:cs="Times New Roman"/>
          <w:szCs w:val="28"/>
        </w:rPr>
        <w:tab/>
        <w:t>Нагорная ул., д.</w:t>
      </w:r>
      <w:r w:rsidR="00777B96" w:rsidRPr="003E6AEF">
        <w:rPr>
          <w:rFonts w:cs="Times New Roman"/>
          <w:szCs w:val="28"/>
        </w:rPr>
        <w:t xml:space="preserve"> </w:t>
      </w:r>
      <w:r w:rsidRPr="003E6AEF">
        <w:rPr>
          <w:rFonts w:cs="Times New Roman"/>
          <w:szCs w:val="28"/>
        </w:rPr>
        <w:t>40</w:t>
      </w:r>
      <w:r w:rsidR="00777B96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4.</w:t>
      </w:r>
      <w:r w:rsidRPr="003E6AEF">
        <w:rPr>
          <w:rFonts w:cs="Times New Roman"/>
          <w:szCs w:val="28"/>
        </w:rPr>
        <w:tab/>
        <w:t>Нагорный б-р,</w:t>
      </w:r>
      <w:r w:rsidR="00777B96" w:rsidRPr="003E6AEF">
        <w:rPr>
          <w:rFonts w:cs="Times New Roman"/>
          <w:szCs w:val="28"/>
        </w:rPr>
        <w:t xml:space="preserve"> </w:t>
      </w:r>
      <w:r w:rsidRPr="003E6AEF">
        <w:rPr>
          <w:rFonts w:cs="Times New Roman"/>
          <w:szCs w:val="28"/>
        </w:rPr>
        <w:t>д.24</w:t>
      </w:r>
      <w:r w:rsidR="00777B96" w:rsidRPr="003E6AEF">
        <w:rPr>
          <w:rFonts w:cs="Times New Roman"/>
          <w:szCs w:val="28"/>
        </w:rPr>
        <w:t>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  На дворовой территории по адресу Нагорная ул., д. 38, к 2, на месте снесенных гаражей выполнены работы по устройству парковочного пространства – 440 </w:t>
      </w:r>
      <w:proofErr w:type="spellStart"/>
      <w:r w:rsidRPr="003E6AEF">
        <w:rPr>
          <w:rFonts w:cs="Times New Roman"/>
          <w:szCs w:val="28"/>
        </w:rPr>
        <w:t>м.кв</w:t>
      </w:r>
      <w:proofErr w:type="spellEnd"/>
      <w:r w:rsidRPr="003E6AEF">
        <w:rPr>
          <w:rFonts w:cs="Times New Roman"/>
          <w:szCs w:val="28"/>
        </w:rPr>
        <w:t>.</w:t>
      </w:r>
    </w:p>
    <w:p w:rsidR="00D80A9C" w:rsidRDefault="00951653" w:rsidP="00951653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Также выполнены работы по установке 2 рельефных пешеходных переходов на УДС на Нагорном бульваре, с адресными ориентирами: Севастопольский пр-т, д. 37 и Нагорный бульвар, д. 4, к. 1</w:t>
      </w:r>
    </w:p>
    <w:p w:rsidR="00951653" w:rsidRPr="003E6AEF" w:rsidRDefault="00951653" w:rsidP="00D80A9C">
      <w:pPr>
        <w:suppressAutoHyphens/>
        <w:ind w:firstLine="709"/>
        <w:jc w:val="both"/>
        <w:rPr>
          <w:rFonts w:cs="Times New Roman"/>
          <w:szCs w:val="28"/>
        </w:rPr>
      </w:pP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В рамках программы благоустройства г. </w:t>
      </w:r>
      <w:proofErr w:type="gramStart"/>
      <w:r w:rsidRPr="003E6AEF">
        <w:rPr>
          <w:rFonts w:cs="Times New Roman"/>
          <w:szCs w:val="28"/>
        </w:rPr>
        <w:t>Москвы  «</w:t>
      </w:r>
      <w:proofErr w:type="gramEnd"/>
      <w:r w:rsidRPr="003E6AEF">
        <w:rPr>
          <w:rFonts w:cs="Times New Roman"/>
          <w:szCs w:val="28"/>
        </w:rPr>
        <w:t>Мой район» выполнены работы на дворовых территориях 103 квартала на общую сумму – 83 814 700 руб.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В ходе реализации программы вместо старой тренажерной площадки по Нагорному бульвару устроен новый современный спортивный кластер с тренажерами «</w:t>
      </w:r>
      <w:proofErr w:type="spellStart"/>
      <w:r w:rsidRPr="003E6AEF">
        <w:rPr>
          <w:rFonts w:cs="Times New Roman"/>
          <w:szCs w:val="28"/>
        </w:rPr>
        <w:t>Barbell</w:t>
      </w:r>
      <w:proofErr w:type="spellEnd"/>
      <w:r w:rsidRPr="003E6AEF">
        <w:rPr>
          <w:rFonts w:cs="Times New Roman"/>
          <w:szCs w:val="28"/>
        </w:rPr>
        <w:t xml:space="preserve">», установлен многофункциональный спортивный комплекс </w:t>
      </w:r>
      <w:proofErr w:type="spellStart"/>
      <w:r w:rsidRPr="003E6AEF">
        <w:rPr>
          <w:rFonts w:cs="Times New Roman"/>
          <w:szCs w:val="28"/>
        </w:rPr>
        <w:t>Punto</w:t>
      </w:r>
      <w:proofErr w:type="spellEnd"/>
      <w:r w:rsidRPr="003E6AEF">
        <w:rPr>
          <w:rFonts w:cs="Times New Roman"/>
          <w:szCs w:val="28"/>
        </w:rPr>
        <w:t xml:space="preserve"> </w:t>
      </w:r>
      <w:proofErr w:type="spellStart"/>
      <w:r w:rsidRPr="003E6AEF">
        <w:rPr>
          <w:rFonts w:cs="Times New Roman"/>
          <w:szCs w:val="28"/>
        </w:rPr>
        <w:t>Fit</w:t>
      </w:r>
      <w:proofErr w:type="spellEnd"/>
      <w:r w:rsidRPr="003E6AEF">
        <w:rPr>
          <w:rFonts w:cs="Times New Roman"/>
          <w:szCs w:val="28"/>
        </w:rPr>
        <w:t>, также установлены столы для настольного тенниса и урны. Выполнены работы по устройству разноцветного каучукового покрытия, отремонтирована дорожка из АБП, установлены опоры освещения, высажены кусты.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lastRenderedPageBreak/>
        <w:t xml:space="preserve">Проведены </w:t>
      </w:r>
      <w:proofErr w:type="spellStart"/>
      <w:r w:rsidRPr="003E6AEF">
        <w:rPr>
          <w:rFonts w:cs="Times New Roman"/>
          <w:szCs w:val="28"/>
        </w:rPr>
        <w:t>благоустроительные</w:t>
      </w:r>
      <w:proofErr w:type="spellEnd"/>
      <w:r w:rsidRPr="003E6AEF">
        <w:rPr>
          <w:rFonts w:cs="Times New Roman"/>
          <w:szCs w:val="28"/>
        </w:rPr>
        <w:t xml:space="preserve"> работы на 14 дворовых территориях.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Отремонтировано 7 детских площадок – 6 с устройством покрытия из искусственной травы и 1 с устройством покрытия из резиновой крошки. Установлено 68 МАФ.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Устроена тренажерная площадка с покрытием из искусственной травы, а также установлены 26 тренажеров «</w:t>
      </w:r>
      <w:proofErr w:type="spellStart"/>
      <w:r w:rsidRPr="003E6AEF">
        <w:rPr>
          <w:rFonts w:cs="Times New Roman"/>
          <w:szCs w:val="28"/>
        </w:rPr>
        <w:t>Barbell</w:t>
      </w:r>
      <w:proofErr w:type="spellEnd"/>
      <w:r w:rsidRPr="003E6AEF">
        <w:rPr>
          <w:rFonts w:cs="Times New Roman"/>
          <w:szCs w:val="28"/>
        </w:rPr>
        <w:t>».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Выполнены работы по ремонту АБП проезжей части на 2 х дворовых территориях: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1.</w:t>
      </w:r>
      <w:r w:rsidRPr="003E6AEF">
        <w:rPr>
          <w:rFonts w:cs="Times New Roman"/>
          <w:szCs w:val="28"/>
        </w:rPr>
        <w:tab/>
        <w:t>ул.</w:t>
      </w:r>
      <w:r w:rsidR="00777B96" w:rsidRPr="003E6AEF">
        <w:rPr>
          <w:rFonts w:cs="Times New Roman"/>
          <w:szCs w:val="28"/>
        </w:rPr>
        <w:t xml:space="preserve"> </w:t>
      </w:r>
      <w:r w:rsidRPr="003E6AEF">
        <w:rPr>
          <w:rFonts w:cs="Times New Roman"/>
          <w:szCs w:val="28"/>
        </w:rPr>
        <w:t>Нагорная, д. 30, к. 1</w:t>
      </w:r>
      <w:r w:rsidR="00777B96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2.</w:t>
      </w:r>
      <w:r w:rsidRPr="003E6AEF">
        <w:rPr>
          <w:rFonts w:cs="Times New Roman"/>
          <w:szCs w:val="28"/>
        </w:rPr>
        <w:tab/>
        <w:t>ул.</w:t>
      </w:r>
      <w:r w:rsidR="00777B96" w:rsidRPr="003E6AEF">
        <w:rPr>
          <w:rFonts w:cs="Times New Roman"/>
          <w:szCs w:val="28"/>
        </w:rPr>
        <w:t xml:space="preserve"> </w:t>
      </w:r>
      <w:r w:rsidRPr="003E6AEF">
        <w:rPr>
          <w:rFonts w:cs="Times New Roman"/>
          <w:szCs w:val="28"/>
        </w:rPr>
        <w:t>Ремизова, д. 8</w:t>
      </w:r>
      <w:r w:rsidR="00777B96" w:rsidRPr="003E6AEF">
        <w:rPr>
          <w:rFonts w:cs="Times New Roman"/>
          <w:szCs w:val="28"/>
        </w:rPr>
        <w:t>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Выполнены работы по:</w:t>
      </w:r>
    </w:p>
    <w:p w:rsidR="00D80A9C" w:rsidRPr="003E6AEF" w:rsidRDefault="00113ECD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</w:t>
      </w:r>
      <w:r w:rsidR="00D80A9C" w:rsidRPr="003E6AEF">
        <w:rPr>
          <w:rFonts w:cs="Times New Roman"/>
          <w:szCs w:val="28"/>
        </w:rPr>
        <w:tab/>
        <w:t>ремонту и устройству дорожно-</w:t>
      </w:r>
      <w:proofErr w:type="spellStart"/>
      <w:r w:rsidR="00D80A9C" w:rsidRPr="003E6AEF">
        <w:rPr>
          <w:rFonts w:cs="Times New Roman"/>
          <w:szCs w:val="28"/>
        </w:rPr>
        <w:t>тропиночной</w:t>
      </w:r>
      <w:proofErr w:type="spellEnd"/>
      <w:r w:rsidR="00D80A9C" w:rsidRPr="003E6AEF">
        <w:rPr>
          <w:rFonts w:cs="Times New Roman"/>
          <w:szCs w:val="28"/>
        </w:rPr>
        <w:t xml:space="preserve"> сети (ДТС) -1 935 </w:t>
      </w:r>
      <w:proofErr w:type="spellStart"/>
      <w:proofErr w:type="gramStart"/>
      <w:r w:rsidR="00D80A9C" w:rsidRPr="003E6AEF">
        <w:rPr>
          <w:rFonts w:cs="Times New Roman"/>
          <w:szCs w:val="28"/>
        </w:rPr>
        <w:t>м.кв</w:t>
      </w:r>
      <w:proofErr w:type="spellEnd"/>
      <w:proofErr w:type="gramEnd"/>
      <w:r w:rsidRPr="003E6AEF">
        <w:rPr>
          <w:rFonts w:cs="Times New Roman"/>
          <w:szCs w:val="28"/>
        </w:rPr>
        <w:t>;</w:t>
      </w:r>
    </w:p>
    <w:p w:rsidR="00D80A9C" w:rsidRPr="003E6AEF" w:rsidRDefault="00113ECD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</w:t>
      </w:r>
      <w:r w:rsidR="00D80A9C" w:rsidRPr="003E6AEF">
        <w:rPr>
          <w:rFonts w:cs="Times New Roman"/>
          <w:szCs w:val="28"/>
        </w:rPr>
        <w:tab/>
        <w:t xml:space="preserve">замене и установке дорожного бортового камня -716,5 </w:t>
      </w:r>
      <w:proofErr w:type="spellStart"/>
      <w:r w:rsidR="00D80A9C" w:rsidRPr="003E6AEF">
        <w:rPr>
          <w:rFonts w:cs="Times New Roman"/>
          <w:szCs w:val="28"/>
        </w:rPr>
        <w:t>п.м</w:t>
      </w:r>
      <w:proofErr w:type="spellEnd"/>
      <w:r w:rsidR="00D80A9C" w:rsidRPr="003E6AEF">
        <w:rPr>
          <w:rFonts w:cs="Times New Roman"/>
          <w:szCs w:val="28"/>
        </w:rPr>
        <w:t>.</w:t>
      </w:r>
      <w:r w:rsidRPr="003E6AEF">
        <w:rPr>
          <w:rFonts w:cs="Times New Roman"/>
          <w:szCs w:val="28"/>
        </w:rPr>
        <w:t>;</w:t>
      </w:r>
    </w:p>
    <w:p w:rsidR="00D80A9C" w:rsidRPr="003E6AEF" w:rsidRDefault="00113ECD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</w:t>
      </w:r>
      <w:r w:rsidR="00D80A9C" w:rsidRPr="003E6AEF">
        <w:rPr>
          <w:rFonts w:cs="Times New Roman"/>
          <w:szCs w:val="28"/>
        </w:rPr>
        <w:tab/>
        <w:t xml:space="preserve">замене и установке садового камня- 1 406 </w:t>
      </w:r>
      <w:proofErr w:type="spellStart"/>
      <w:r w:rsidR="00D80A9C" w:rsidRPr="003E6AEF">
        <w:rPr>
          <w:rFonts w:cs="Times New Roman"/>
          <w:szCs w:val="28"/>
        </w:rPr>
        <w:t>п.м</w:t>
      </w:r>
      <w:proofErr w:type="spellEnd"/>
      <w:r w:rsidR="00D80A9C" w:rsidRPr="003E6AEF">
        <w:rPr>
          <w:rFonts w:cs="Times New Roman"/>
          <w:szCs w:val="28"/>
        </w:rPr>
        <w:t>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В рамках реализации программы благоустройства дворовых территорий проведены работы по ремонту АБП большими картами на общую сумму 22 820 900 руб. на 11 дворовых территориях: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1.</w:t>
      </w:r>
      <w:r w:rsidRPr="003E6AEF">
        <w:rPr>
          <w:rFonts w:cs="Times New Roman"/>
          <w:szCs w:val="28"/>
        </w:rPr>
        <w:tab/>
        <w:t>Нагорный б-р, д.</w:t>
      </w:r>
      <w:r w:rsidR="00113ECD" w:rsidRPr="003E6AEF">
        <w:rPr>
          <w:rFonts w:cs="Times New Roman"/>
          <w:szCs w:val="28"/>
        </w:rPr>
        <w:t xml:space="preserve"> </w:t>
      </w:r>
      <w:r w:rsidRPr="003E6AEF">
        <w:rPr>
          <w:rFonts w:cs="Times New Roman"/>
          <w:szCs w:val="28"/>
        </w:rPr>
        <w:t>4</w:t>
      </w:r>
      <w:r w:rsidR="00113ECD" w:rsidRPr="003E6AEF">
        <w:rPr>
          <w:rFonts w:cs="Times New Roman"/>
          <w:szCs w:val="28"/>
        </w:rPr>
        <w:t>,</w:t>
      </w:r>
      <w:r w:rsidRPr="003E6AEF">
        <w:rPr>
          <w:rFonts w:cs="Times New Roman"/>
          <w:szCs w:val="28"/>
        </w:rPr>
        <w:t xml:space="preserve"> к</w:t>
      </w:r>
      <w:r w:rsidR="00113ECD" w:rsidRPr="003E6AEF">
        <w:rPr>
          <w:rFonts w:cs="Times New Roman"/>
          <w:szCs w:val="28"/>
        </w:rPr>
        <w:t>орп.</w:t>
      </w:r>
      <w:r w:rsidRPr="003E6AEF">
        <w:rPr>
          <w:rFonts w:cs="Times New Roman"/>
          <w:szCs w:val="28"/>
        </w:rPr>
        <w:t xml:space="preserve"> 1</w:t>
      </w:r>
      <w:r w:rsidR="00113ECD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2.</w:t>
      </w:r>
      <w:r w:rsidRPr="003E6AEF">
        <w:rPr>
          <w:rFonts w:cs="Times New Roman"/>
          <w:szCs w:val="28"/>
        </w:rPr>
        <w:tab/>
        <w:t>Нагорный б-р, д.</w:t>
      </w:r>
      <w:r w:rsidR="00113ECD" w:rsidRPr="003E6AEF">
        <w:rPr>
          <w:rFonts w:cs="Times New Roman"/>
          <w:szCs w:val="28"/>
        </w:rPr>
        <w:t xml:space="preserve"> </w:t>
      </w:r>
      <w:r w:rsidRPr="003E6AEF">
        <w:rPr>
          <w:rFonts w:cs="Times New Roman"/>
          <w:szCs w:val="28"/>
        </w:rPr>
        <w:t>4</w:t>
      </w:r>
      <w:r w:rsidR="00113ECD" w:rsidRPr="003E6AEF">
        <w:rPr>
          <w:rFonts w:cs="Times New Roman"/>
          <w:szCs w:val="28"/>
        </w:rPr>
        <w:t>,</w:t>
      </w:r>
      <w:r w:rsidRPr="003E6AEF">
        <w:rPr>
          <w:rFonts w:cs="Times New Roman"/>
          <w:szCs w:val="28"/>
        </w:rPr>
        <w:t xml:space="preserve"> к</w:t>
      </w:r>
      <w:r w:rsidR="00113ECD" w:rsidRPr="003E6AEF">
        <w:rPr>
          <w:rFonts w:cs="Times New Roman"/>
          <w:szCs w:val="28"/>
        </w:rPr>
        <w:t>орп.</w:t>
      </w:r>
      <w:r w:rsidRPr="003E6AEF">
        <w:rPr>
          <w:rFonts w:cs="Times New Roman"/>
          <w:szCs w:val="28"/>
        </w:rPr>
        <w:t xml:space="preserve"> 2</w:t>
      </w:r>
      <w:r w:rsidR="00113ECD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3.</w:t>
      </w:r>
      <w:r w:rsidRPr="003E6AEF">
        <w:rPr>
          <w:rFonts w:cs="Times New Roman"/>
          <w:szCs w:val="28"/>
        </w:rPr>
        <w:tab/>
        <w:t>Нагорный б-р, д.</w:t>
      </w:r>
      <w:r w:rsidR="00113ECD" w:rsidRPr="003E6AEF">
        <w:rPr>
          <w:rFonts w:cs="Times New Roman"/>
          <w:szCs w:val="28"/>
        </w:rPr>
        <w:t xml:space="preserve"> </w:t>
      </w:r>
      <w:r w:rsidRPr="003E6AEF">
        <w:rPr>
          <w:rFonts w:cs="Times New Roman"/>
          <w:szCs w:val="28"/>
        </w:rPr>
        <w:t>6</w:t>
      </w:r>
      <w:r w:rsidR="00113ECD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4.</w:t>
      </w:r>
      <w:r w:rsidRPr="003E6AEF">
        <w:rPr>
          <w:rFonts w:cs="Times New Roman"/>
          <w:szCs w:val="28"/>
        </w:rPr>
        <w:tab/>
        <w:t xml:space="preserve">Нагорная </w:t>
      </w:r>
      <w:r w:rsidR="00113ECD" w:rsidRPr="003E6AEF">
        <w:rPr>
          <w:rFonts w:cs="Times New Roman"/>
          <w:szCs w:val="28"/>
        </w:rPr>
        <w:t xml:space="preserve">ул., д. </w:t>
      </w:r>
      <w:r w:rsidRPr="003E6AEF">
        <w:rPr>
          <w:rFonts w:cs="Times New Roman"/>
          <w:szCs w:val="28"/>
        </w:rPr>
        <w:t>36</w:t>
      </w:r>
      <w:r w:rsidR="00113ECD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5.</w:t>
      </w:r>
      <w:r w:rsidRPr="003E6AEF">
        <w:rPr>
          <w:rFonts w:cs="Times New Roman"/>
          <w:szCs w:val="28"/>
        </w:rPr>
        <w:tab/>
      </w:r>
      <w:r w:rsidR="00113ECD" w:rsidRPr="003E6AEF">
        <w:rPr>
          <w:rFonts w:cs="Times New Roman"/>
          <w:szCs w:val="28"/>
        </w:rPr>
        <w:t>Нагорная ул.,</w:t>
      </w:r>
      <w:r w:rsidRPr="003E6AEF">
        <w:rPr>
          <w:rFonts w:cs="Times New Roman"/>
          <w:szCs w:val="28"/>
        </w:rPr>
        <w:t xml:space="preserve"> д.</w:t>
      </w:r>
      <w:r w:rsidR="00113ECD" w:rsidRPr="003E6AEF">
        <w:rPr>
          <w:rFonts w:cs="Times New Roman"/>
          <w:szCs w:val="28"/>
        </w:rPr>
        <w:t xml:space="preserve"> </w:t>
      </w:r>
      <w:r w:rsidRPr="003E6AEF">
        <w:rPr>
          <w:rFonts w:cs="Times New Roman"/>
          <w:szCs w:val="28"/>
        </w:rPr>
        <w:t>38</w:t>
      </w:r>
      <w:r w:rsidR="00113ECD" w:rsidRPr="003E6AEF">
        <w:rPr>
          <w:rFonts w:cs="Times New Roman"/>
          <w:szCs w:val="28"/>
        </w:rPr>
        <w:t>, корп. 1;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6.</w:t>
      </w:r>
      <w:r w:rsidRPr="003E6AEF">
        <w:rPr>
          <w:rFonts w:cs="Times New Roman"/>
          <w:szCs w:val="28"/>
        </w:rPr>
        <w:tab/>
        <w:t xml:space="preserve">Севастопольский </w:t>
      </w:r>
      <w:proofErr w:type="spellStart"/>
      <w:r w:rsidRPr="003E6AEF">
        <w:rPr>
          <w:rFonts w:cs="Times New Roman"/>
          <w:szCs w:val="28"/>
        </w:rPr>
        <w:t>пр-кт</w:t>
      </w:r>
      <w:proofErr w:type="spellEnd"/>
      <w:r w:rsidR="00113ECD" w:rsidRPr="003E6AEF">
        <w:rPr>
          <w:rFonts w:cs="Times New Roman"/>
          <w:szCs w:val="28"/>
        </w:rPr>
        <w:t>,</w:t>
      </w:r>
      <w:r w:rsidRPr="003E6AEF">
        <w:rPr>
          <w:rFonts w:cs="Times New Roman"/>
          <w:szCs w:val="28"/>
        </w:rPr>
        <w:t xml:space="preserve"> </w:t>
      </w:r>
      <w:r w:rsidR="00113ECD" w:rsidRPr="003E6AEF">
        <w:rPr>
          <w:rFonts w:cs="Times New Roman"/>
          <w:szCs w:val="28"/>
        </w:rPr>
        <w:t xml:space="preserve">д. </w:t>
      </w:r>
      <w:r w:rsidRPr="003E6AEF">
        <w:rPr>
          <w:rFonts w:cs="Times New Roman"/>
          <w:szCs w:val="28"/>
        </w:rPr>
        <w:t>39</w:t>
      </w:r>
      <w:r w:rsidR="00113ECD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7.</w:t>
      </w:r>
      <w:r w:rsidRPr="003E6AEF">
        <w:rPr>
          <w:rFonts w:cs="Times New Roman"/>
          <w:szCs w:val="28"/>
        </w:rPr>
        <w:tab/>
      </w:r>
      <w:r w:rsidR="00113ECD" w:rsidRPr="003E6AEF">
        <w:rPr>
          <w:rFonts w:cs="Times New Roman"/>
          <w:szCs w:val="28"/>
        </w:rPr>
        <w:t xml:space="preserve">Нагорная ул., д. </w:t>
      </w:r>
      <w:r w:rsidRPr="003E6AEF">
        <w:rPr>
          <w:rFonts w:cs="Times New Roman"/>
          <w:szCs w:val="28"/>
        </w:rPr>
        <w:t>42</w:t>
      </w:r>
      <w:r w:rsidR="00113ECD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8.</w:t>
      </w:r>
      <w:r w:rsidRPr="003E6AEF">
        <w:rPr>
          <w:rFonts w:cs="Times New Roman"/>
          <w:szCs w:val="28"/>
        </w:rPr>
        <w:tab/>
        <w:t xml:space="preserve">Севастопольский </w:t>
      </w:r>
      <w:proofErr w:type="spellStart"/>
      <w:r w:rsidRPr="003E6AEF">
        <w:rPr>
          <w:rFonts w:cs="Times New Roman"/>
          <w:szCs w:val="28"/>
        </w:rPr>
        <w:t>пр-кт</w:t>
      </w:r>
      <w:proofErr w:type="spellEnd"/>
      <w:r w:rsidRPr="003E6AEF">
        <w:rPr>
          <w:rFonts w:cs="Times New Roman"/>
          <w:szCs w:val="28"/>
        </w:rPr>
        <w:t>, д.</w:t>
      </w:r>
      <w:r w:rsidR="00113ECD" w:rsidRPr="003E6AEF">
        <w:rPr>
          <w:rFonts w:cs="Times New Roman"/>
          <w:szCs w:val="28"/>
        </w:rPr>
        <w:t xml:space="preserve"> </w:t>
      </w:r>
      <w:r w:rsidRPr="003E6AEF">
        <w:rPr>
          <w:rFonts w:cs="Times New Roman"/>
          <w:szCs w:val="28"/>
        </w:rPr>
        <w:t>41</w:t>
      </w:r>
      <w:r w:rsidR="00113ECD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9.</w:t>
      </w:r>
      <w:r w:rsidRPr="003E6AEF">
        <w:rPr>
          <w:rFonts w:cs="Times New Roman"/>
          <w:szCs w:val="28"/>
        </w:rPr>
        <w:tab/>
      </w:r>
      <w:proofErr w:type="spellStart"/>
      <w:r w:rsidRPr="003E6AEF">
        <w:rPr>
          <w:rFonts w:cs="Times New Roman"/>
          <w:szCs w:val="28"/>
        </w:rPr>
        <w:t>Винокурова</w:t>
      </w:r>
      <w:proofErr w:type="spellEnd"/>
      <w:r w:rsidRPr="003E6AEF">
        <w:rPr>
          <w:rFonts w:cs="Times New Roman"/>
          <w:szCs w:val="28"/>
        </w:rPr>
        <w:t xml:space="preserve"> ул</w:t>
      </w:r>
      <w:r w:rsidR="00113ECD" w:rsidRPr="003E6AEF">
        <w:rPr>
          <w:rFonts w:cs="Times New Roman"/>
          <w:szCs w:val="28"/>
        </w:rPr>
        <w:t>.</w:t>
      </w:r>
      <w:r w:rsidRPr="003E6AEF">
        <w:rPr>
          <w:rFonts w:cs="Times New Roman"/>
          <w:szCs w:val="28"/>
        </w:rPr>
        <w:t xml:space="preserve"> д.</w:t>
      </w:r>
      <w:r w:rsidR="00113ECD" w:rsidRPr="003E6AEF">
        <w:rPr>
          <w:rFonts w:cs="Times New Roman"/>
          <w:szCs w:val="28"/>
        </w:rPr>
        <w:t xml:space="preserve"> </w:t>
      </w:r>
      <w:r w:rsidRPr="003E6AEF">
        <w:rPr>
          <w:rFonts w:cs="Times New Roman"/>
          <w:szCs w:val="28"/>
        </w:rPr>
        <w:t>24 корп.</w:t>
      </w:r>
      <w:r w:rsidR="00113ECD" w:rsidRPr="003E6AEF">
        <w:rPr>
          <w:rFonts w:cs="Times New Roman"/>
          <w:szCs w:val="28"/>
        </w:rPr>
        <w:t xml:space="preserve"> </w:t>
      </w:r>
      <w:r w:rsidRPr="003E6AEF">
        <w:rPr>
          <w:rFonts w:cs="Times New Roman"/>
          <w:szCs w:val="28"/>
        </w:rPr>
        <w:t>2</w:t>
      </w:r>
      <w:r w:rsidR="00113ECD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10.</w:t>
      </w:r>
      <w:r w:rsidRPr="003E6AEF">
        <w:rPr>
          <w:rFonts w:cs="Times New Roman"/>
          <w:szCs w:val="28"/>
        </w:rPr>
        <w:tab/>
        <w:t xml:space="preserve">Севастопольский </w:t>
      </w:r>
      <w:proofErr w:type="spellStart"/>
      <w:r w:rsidRPr="003E6AEF">
        <w:rPr>
          <w:rFonts w:cs="Times New Roman"/>
          <w:szCs w:val="28"/>
        </w:rPr>
        <w:t>пр-кт</w:t>
      </w:r>
      <w:proofErr w:type="spellEnd"/>
      <w:r w:rsidRPr="003E6AEF">
        <w:rPr>
          <w:rFonts w:cs="Times New Roman"/>
          <w:szCs w:val="28"/>
        </w:rPr>
        <w:t>, д.</w:t>
      </w:r>
      <w:r w:rsidR="00113ECD" w:rsidRPr="003E6AEF">
        <w:rPr>
          <w:rFonts w:cs="Times New Roman"/>
          <w:szCs w:val="28"/>
        </w:rPr>
        <w:t xml:space="preserve"> </w:t>
      </w:r>
      <w:r w:rsidRPr="003E6AEF">
        <w:rPr>
          <w:rFonts w:cs="Times New Roman"/>
          <w:szCs w:val="28"/>
        </w:rPr>
        <w:t>43</w:t>
      </w:r>
      <w:r w:rsidR="00113ECD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11.</w:t>
      </w:r>
      <w:r w:rsidRPr="003E6AEF">
        <w:rPr>
          <w:rFonts w:cs="Times New Roman"/>
          <w:szCs w:val="28"/>
        </w:rPr>
        <w:tab/>
        <w:t xml:space="preserve">Севастопольский </w:t>
      </w:r>
      <w:proofErr w:type="spellStart"/>
      <w:r w:rsidRPr="003E6AEF">
        <w:rPr>
          <w:rFonts w:cs="Times New Roman"/>
          <w:szCs w:val="28"/>
        </w:rPr>
        <w:t>пр-кт</w:t>
      </w:r>
      <w:proofErr w:type="spellEnd"/>
      <w:r w:rsidRPr="003E6AEF">
        <w:rPr>
          <w:rFonts w:cs="Times New Roman"/>
          <w:szCs w:val="28"/>
        </w:rPr>
        <w:t>, д.</w:t>
      </w:r>
      <w:r w:rsidR="00113ECD" w:rsidRPr="003E6AEF">
        <w:rPr>
          <w:rFonts w:cs="Times New Roman"/>
          <w:szCs w:val="28"/>
        </w:rPr>
        <w:t xml:space="preserve"> </w:t>
      </w:r>
      <w:r w:rsidRPr="003E6AEF">
        <w:rPr>
          <w:rFonts w:cs="Times New Roman"/>
          <w:szCs w:val="28"/>
        </w:rPr>
        <w:t>47</w:t>
      </w:r>
      <w:r w:rsidR="00113ECD" w:rsidRPr="003E6AEF">
        <w:rPr>
          <w:rFonts w:cs="Times New Roman"/>
          <w:szCs w:val="28"/>
        </w:rPr>
        <w:t>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Отремонтировано асфальтобетонного покрытия – 14 653 </w:t>
      </w:r>
      <w:proofErr w:type="spellStart"/>
      <w:r w:rsidRPr="003E6AEF">
        <w:rPr>
          <w:rFonts w:cs="Times New Roman"/>
          <w:szCs w:val="28"/>
        </w:rPr>
        <w:t>кв.м</w:t>
      </w:r>
      <w:proofErr w:type="spellEnd"/>
      <w:r w:rsidRPr="003E6AEF">
        <w:rPr>
          <w:rFonts w:cs="Times New Roman"/>
          <w:szCs w:val="28"/>
        </w:rPr>
        <w:t xml:space="preserve">., заменено дорожного бортового камня – 3 351 </w:t>
      </w:r>
      <w:proofErr w:type="spellStart"/>
      <w:r w:rsidRPr="003E6AEF">
        <w:rPr>
          <w:rFonts w:cs="Times New Roman"/>
          <w:szCs w:val="28"/>
        </w:rPr>
        <w:t>п.м</w:t>
      </w:r>
      <w:proofErr w:type="spellEnd"/>
      <w:r w:rsidRPr="003E6AEF">
        <w:rPr>
          <w:rFonts w:cs="Times New Roman"/>
          <w:szCs w:val="28"/>
        </w:rPr>
        <w:t xml:space="preserve">., установлено – 1 180 </w:t>
      </w:r>
      <w:proofErr w:type="spellStart"/>
      <w:r w:rsidRPr="003E6AEF">
        <w:rPr>
          <w:rFonts w:cs="Times New Roman"/>
          <w:szCs w:val="28"/>
        </w:rPr>
        <w:t>п.м</w:t>
      </w:r>
      <w:proofErr w:type="spellEnd"/>
      <w:r w:rsidRPr="003E6AEF">
        <w:rPr>
          <w:rFonts w:cs="Times New Roman"/>
          <w:szCs w:val="28"/>
        </w:rPr>
        <w:t xml:space="preserve">. </w:t>
      </w:r>
      <w:proofErr w:type="gramStart"/>
      <w:r w:rsidRPr="003E6AEF">
        <w:rPr>
          <w:rFonts w:cs="Times New Roman"/>
          <w:szCs w:val="28"/>
        </w:rPr>
        <w:t>садового  камня</w:t>
      </w:r>
      <w:proofErr w:type="gramEnd"/>
      <w:r w:rsidRPr="003E6AEF">
        <w:rPr>
          <w:rFonts w:cs="Times New Roman"/>
          <w:szCs w:val="28"/>
        </w:rPr>
        <w:t>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Ежегодно в период с 01.04. по 01.05. в городе проводится месячник по благоустройству территорий районов, в ходе которого проводятся мероприятия, направленные на восстановление объектов городского хозяйства после зимы.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В рамках проведения весеннего месячника по благоустройству 2022 г, в нашем районе были выполнены работы: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 по </w:t>
      </w:r>
      <w:proofErr w:type="spellStart"/>
      <w:r w:rsidRPr="003E6AEF">
        <w:rPr>
          <w:rFonts w:cs="Times New Roman"/>
          <w:szCs w:val="28"/>
        </w:rPr>
        <w:t>прогребанию</w:t>
      </w:r>
      <w:proofErr w:type="spellEnd"/>
      <w:r w:rsidRPr="003E6AEF">
        <w:rPr>
          <w:rFonts w:cs="Times New Roman"/>
          <w:szCs w:val="28"/>
        </w:rPr>
        <w:t xml:space="preserve"> газонов (168 га), сбору вытаявшего мусора, удалению сухостойных деревьев - 252 шт., удалению аварийных деревьев - 120 шт., по обновлению дорожной разметки и стоянок пожарной спецтехники (1050 </w:t>
      </w:r>
      <w:proofErr w:type="spellStart"/>
      <w:r w:rsidRPr="003E6AEF">
        <w:rPr>
          <w:rFonts w:cs="Times New Roman"/>
          <w:szCs w:val="28"/>
        </w:rPr>
        <w:t>пог.м</w:t>
      </w:r>
      <w:proofErr w:type="spellEnd"/>
      <w:r w:rsidRPr="003E6AEF">
        <w:rPr>
          <w:rFonts w:cs="Times New Roman"/>
          <w:szCs w:val="28"/>
        </w:rPr>
        <w:t xml:space="preserve">), окраске контейнерных площадок </w:t>
      </w:r>
      <w:r w:rsidR="00113ECD" w:rsidRPr="003E6AEF">
        <w:rPr>
          <w:rFonts w:cs="Times New Roman"/>
          <w:szCs w:val="28"/>
        </w:rPr>
        <w:t>–</w:t>
      </w:r>
      <w:r w:rsidRPr="003E6AEF">
        <w:rPr>
          <w:rFonts w:cs="Times New Roman"/>
          <w:szCs w:val="28"/>
        </w:rPr>
        <w:t xml:space="preserve"> 83</w:t>
      </w:r>
      <w:r w:rsidR="00113ECD" w:rsidRPr="003E6AEF">
        <w:rPr>
          <w:rFonts w:cs="Times New Roman"/>
          <w:szCs w:val="28"/>
        </w:rPr>
        <w:t xml:space="preserve"> </w:t>
      </w:r>
      <w:r w:rsidRPr="003E6AEF">
        <w:rPr>
          <w:rFonts w:cs="Times New Roman"/>
          <w:szCs w:val="28"/>
        </w:rPr>
        <w:t>шт., ремонту и окраске малых архитектурных форм - 174 шт., ремонту детских и спортивных площадок - 128 шт. и окраске урн в количестве – 1 126 шт.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lastRenderedPageBreak/>
        <w:t>В 2022 году были проведены работы по омолаживающей обрезке и санитарной рубке тополей, 410 шт. на 25 дворовых территориях.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Выполнены работы по санитарной рубке аварийных и сухостойных деревьев: были удалены 244 дерева, из них 89 - аварийных и 155 шт. сухостойных.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По программам «Активный гражданин» и «Миллион деревьев» на 23 дворовых территориях района высажено: 80 деревьев и 2 620 кустарников. 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Также, на территории района выполнен ремонт асфальтобетонного покрытия общей площадью 9 730 кв. м, на что было израсходовано около 77 тонн литой смеси - 614 </w:t>
      </w:r>
      <w:proofErr w:type="spellStart"/>
      <w:r w:rsidRPr="003E6AEF">
        <w:rPr>
          <w:rFonts w:cs="Times New Roman"/>
          <w:szCs w:val="28"/>
        </w:rPr>
        <w:t>кв.м</w:t>
      </w:r>
      <w:proofErr w:type="spellEnd"/>
      <w:r w:rsidRPr="003E6AEF">
        <w:rPr>
          <w:rFonts w:cs="Times New Roman"/>
          <w:szCs w:val="28"/>
        </w:rPr>
        <w:t xml:space="preserve">. и 1 048 тонн горячей асфальтобетонной смеси на 9 116 </w:t>
      </w:r>
      <w:proofErr w:type="spellStart"/>
      <w:r w:rsidRPr="003E6AEF">
        <w:rPr>
          <w:rFonts w:cs="Times New Roman"/>
          <w:szCs w:val="28"/>
        </w:rPr>
        <w:t>кв.м</w:t>
      </w:r>
      <w:proofErr w:type="spellEnd"/>
      <w:r w:rsidRPr="003E6AEF">
        <w:rPr>
          <w:rFonts w:cs="Times New Roman"/>
          <w:szCs w:val="28"/>
        </w:rPr>
        <w:t>.</w:t>
      </w:r>
    </w:p>
    <w:p w:rsidR="00D80A9C" w:rsidRPr="003E6AEF" w:rsidRDefault="00D80A9C" w:rsidP="008B38D4">
      <w:pPr>
        <w:suppressAutoHyphens/>
        <w:jc w:val="both"/>
        <w:rPr>
          <w:rFonts w:cs="Times New Roman"/>
          <w:szCs w:val="28"/>
        </w:rPr>
      </w:pP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В районе Котловка функционирует 9 управляющих организаций: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 ГБУ «Жилищник района Котловка» – (230 МКД в управлении);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 ТСЖ «Наш дом 3» – (1 МКД в управлении по адресу: Нахимовский пр., д.23, корп.4);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 - ЖСК «Текстильщик» - (1 МКД в управлении по адресу: Нахимовский пр., д.27, корп.4); 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 ЖСК «Вакуумщик» - (1 МКД в управлении по адресу: Севастопольский пр., д. 51, корп.1);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 ТСЖ «ул. Б. Черемушкинская д.25 корп.1-5» - (4 МКД в управлении по адресам: ул. Б. Черемушкинская д.25, корп.1, корп.2, корп.3, корп.4);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 ТСЖ «Приоритет» - (1 МКД в управлении по адресу: Нагорный б-р, д.19, корп.1);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 ООО «Пик Комфорт» - (1 МКД в управлении по адресу: ул. Нагорная, д. 5, корп.4;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 ООО ДЭЗ «Содружество» - (2 МКД в управлении по адресам: Севастопольский проспект, д. 22 и ул. Дмитрия Ульянова, д. 45)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 ООО «Оникс-Комфорт» - (1 дом в управлении по адресу: ул. Нагорная, д.7, корп.1)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По инициативе собственника жилого помещения в период с </w:t>
      </w:r>
      <w:proofErr w:type="gramStart"/>
      <w:r w:rsidRPr="003E6AEF">
        <w:rPr>
          <w:rFonts w:cs="Times New Roman"/>
          <w:szCs w:val="28"/>
        </w:rPr>
        <w:t>15.08.2022  г.</w:t>
      </w:r>
      <w:proofErr w:type="gramEnd"/>
      <w:r w:rsidRPr="003E6AEF">
        <w:rPr>
          <w:rFonts w:cs="Times New Roman"/>
          <w:szCs w:val="28"/>
        </w:rPr>
        <w:t xml:space="preserve"> по 16.09.2022 г. проведено внеочередное собрание  (в очно–заочной форме) собственников помещений  жилого дома по адресу: Севастопольский просп., д. 51, корп. 1. На повестке дня рассмотрен вопрос об изменении способа управления многоквартирным домом (переход ЖСК под управление ГБУ «Жилищник района Котловка»).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Инициативной группой жителей 21.09.2022 подписан протокол общего собрания собственников о выборе способа управления многоквартирным домом. 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Управляющей организацией ГБУ «Жилищник района Котловка» в Жилищную инспекцию города Москвы направлена заявка на включение в реестр лицензий субъекта Российской Федерации в связи с заключением договора управления многоквартирным домом.  В настоящее время заявка находится в </w:t>
      </w:r>
      <w:proofErr w:type="gramStart"/>
      <w:r w:rsidRPr="003E6AEF">
        <w:rPr>
          <w:rFonts w:cs="Times New Roman"/>
          <w:szCs w:val="28"/>
        </w:rPr>
        <w:t>стадии  рассмотрения</w:t>
      </w:r>
      <w:proofErr w:type="gramEnd"/>
      <w:r w:rsidRPr="003E6AEF">
        <w:rPr>
          <w:rFonts w:cs="Times New Roman"/>
          <w:szCs w:val="28"/>
        </w:rPr>
        <w:t xml:space="preserve">.  </w:t>
      </w:r>
    </w:p>
    <w:p w:rsidR="00380BD3" w:rsidRPr="003E6AEF" w:rsidRDefault="00380BD3" w:rsidP="00BB283D">
      <w:pPr>
        <w:suppressAutoHyphens/>
        <w:ind w:firstLine="709"/>
        <w:jc w:val="both"/>
        <w:rPr>
          <w:rFonts w:cs="Times New Roman"/>
          <w:szCs w:val="28"/>
        </w:rPr>
      </w:pPr>
      <w:r w:rsidRPr="00380BD3">
        <w:rPr>
          <w:rFonts w:cs="Times New Roman"/>
          <w:szCs w:val="28"/>
        </w:rPr>
        <w:t>Так же в соответствии с постановлением Правительства Москвы от 27.12.2022 № 3035-ПП «Об автоматизированной информационной системе «Электронный дом» запланированы проведения собраний по вопросу капитального ремонта домов по 9 адресам.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lastRenderedPageBreak/>
        <w:t>В рамках реализации региональной программы капитального ремонта общего имущества в многоквартирных домах в 2022 году проводился ремонт по 13 адресам: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1.</w:t>
      </w:r>
      <w:r w:rsidRPr="003E6AEF">
        <w:rPr>
          <w:rFonts w:cs="Times New Roman"/>
          <w:szCs w:val="28"/>
        </w:rPr>
        <w:tab/>
        <w:t>Нагорная ул., д.15, к.6 (ГБУ «Жилищник района Котловка»);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2.</w:t>
      </w:r>
      <w:r w:rsidRPr="003E6AEF">
        <w:rPr>
          <w:rFonts w:cs="Times New Roman"/>
          <w:szCs w:val="28"/>
        </w:rPr>
        <w:tab/>
        <w:t>Нагорная ул., д.15, к.7</w:t>
      </w:r>
      <w:r w:rsidR="00631DA5">
        <w:rPr>
          <w:rFonts w:cs="Times New Roman"/>
          <w:szCs w:val="28"/>
        </w:rPr>
        <w:t xml:space="preserve"> </w:t>
      </w:r>
      <w:r w:rsidRPr="003E6AEF">
        <w:rPr>
          <w:rFonts w:cs="Times New Roman"/>
          <w:szCs w:val="28"/>
        </w:rPr>
        <w:t>(ГБУ «Жилищник района Котловка»);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3.</w:t>
      </w:r>
      <w:r w:rsidRPr="003E6AEF">
        <w:rPr>
          <w:rFonts w:cs="Times New Roman"/>
          <w:szCs w:val="28"/>
        </w:rPr>
        <w:tab/>
        <w:t>Нагорная ул., д.15, к.8 (ГБУ «Жилищник района Котловка»);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4.</w:t>
      </w:r>
      <w:r w:rsidRPr="003E6AEF">
        <w:rPr>
          <w:rFonts w:cs="Times New Roman"/>
          <w:szCs w:val="28"/>
        </w:rPr>
        <w:tab/>
        <w:t>Нагорная ул., д.16, к.2 (ГБУ «Жилищник района Котловка»);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5.</w:t>
      </w:r>
      <w:r w:rsidRPr="003E6AEF">
        <w:rPr>
          <w:rFonts w:cs="Times New Roman"/>
          <w:szCs w:val="28"/>
        </w:rPr>
        <w:tab/>
        <w:t>Нагорная ул., д.16, к.3 (ГБУ «Жилищник района Котловка»);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6.</w:t>
      </w:r>
      <w:r w:rsidRPr="003E6AEF">
        <w:rPr>
          <w:rFonts w:cs="Times New Roman"/>
          <w:szCs w:val="28"/>
        </w:rPr>
        <w:tab/>
        <w:t>Нагорная ул., д.17, к.5 (ООО «</w:t>
      </w:r>
      <w:proofErr w:type="spellStart"/>
      <w:r w:rsidRPr="003E6AEF">
        <w:rPr>
          <w:rFonts w:cs="Times New Roman"/>
          <w:szCs w:val="28"/>
        </w:rPr>
        <w:t>Экспертстрой</w:t>
      </w:r>
      <w:proofErr w:type="spellEnd"/>
      <w:r w:rsidRPr="003E6AEF">
        <w:rPr>
          <w:rFonts w:cs="Times New Roman"/>
          <w:szCs w:val="28"/>
        </w:rPr>
        <w:t>»);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7.</w:t>
      </w:r>
      <w:r w:rsidRPr="003E6AEF">
        <w:rPr>
          <w:rFonts w:cs="Times New Roman"/>
          <w:szCs w:val="28"/>
        </w:rPr>
        <w:tab/>
        <w:t>Севастопольский пр-</w:t>
      </w:r>
      <w:proofErr w:type="gramStart"/>
      <w:r w:rsidRPr="003E6AEF">
        <w:rPr>
          <w:rFonts w:cs="Times New Roman"/>
          <w:szCs w:val="28"/>
        </w:rPr>
        <w:t>кт,д.</w:t>
      </w:r>
      <w:proofErr w:type="gramEnd"/>
      <w:r w:rsidRPr="003E6AEF">
        <w:rPr>
          <w:rFonts w:cs="Times New Roman"/>
          <w:szCs w:val="28"/>
        </w:rPr>
        <w:t>19, к.2 (ГБУ «Жилищник района Котловка»):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8.</w:t>
      </w:r>
      <w:r w:rsidRPr="003E6AEF">
        <w:rPr>
          <w:rFonts w:cs="Times New Roman"/>
          <w:szCs w:val="28"/>
        </w:rPr>
        <w:tab/>
        <w:t xml:space="preserve">Севастопольский </w:t>
      </w:r>
      <w:proofErr w:type="spellStart"/>
      <w:r w:rsidRPr="003E6AEF">
        <w:rPr>
          <w:rFonts w:cs="Times New Roman"/>
          <w:szCs w:val="28"/>
        </w:rPr>
        <w:t>пр-кт</w:t>
      </w:r>
      <w:proofErr w:type="spellEnd"/>
      <w:r w:rsidRPr="003E6AEF">
        <w:rPr>
          <w:rFonts w:cs="Times New Roman"/>
          <w:szCs w:val="28"/>
        </w:rPr>
        <w:t>, д.29 (ГБУ «Жилищник района Котловка»);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9.       Севастопольский </w:t>
      </w:r>
      <w:proofErr w:type="spellStart"/>
      <w:r w:rsidRPr="003E6AEF">
        <w:rPr>
          <w:rFonts w:cs="Times New Roman"/>
          <w:szCs w:val="28"/>
        </w:rPr>
        <w:t>пр-кт</w:t>
      </w:r>
      <w:proofErr w:type="spellEnd"/>
      <w:r w:rsidRPr="003E6AEF">
        <w:rPr>
          <w:rFonts w:cs="Times New Roman"/>
          <w:szCs w:val="28"/>
        </w:rPr>
        <w:t>, д.51, к.4</w:t>
      </w:r>
      <w:r w:rsidR="00631DA5">
        <w:rPr>
          <w:rFonts w:cs="Times New Roman"/>
          <w:szCs w:val="28"/>
        </w:rPr>
        <w:t xml:space="preserve"> </w:t>
      </w:r>
      <w:r w:rsidRPr="003E6AEF">
        <w:rPr>
          <w:rFonts w:cs="Times New Roman"/>
          <w:szCs w:val="28"/>
        </w:rPr>
        <w:t>(ГБУ «Жилищник района Котловка»).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10.     Севастопольский пр., д.14, к.1 (ООО «Абсолют-Инвест»);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11.     Нагорная, ул., д.31, корп.3 ООО «ИМПЕКС</w:t>
      </w:r>
      <w:proofErr w:type="gramStart"/>
      <w:r w:rsidRPr="003E6AEF">
        <w:rPr>
          <w:rFonts w:cs="Times New Roman"/>
          <w:szCs w:val="28"/>
        </w:rPr>
        <w:t>» ;</w:t>
      </w:r>
      <w:proofErr w:type="gramEnd"/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12.     </w:t>
      </w:r>
      <w:proofErr w:type="spellStart"/>
      <w:r w:rsidRPr="003E6AEF">
        <w:rPr>
          <w:rFonts w:cs="Times New Roman"/>
          <w:szCs w:val="28"/>
        </w:rPr>
        <w:t>Б.Черемушкинская</w:t>
      </w:r>
      <w:proofErr w:type="spellEnd"/>
      <w:r w:rsidRPr="003E6AEF">
        <w:rPr>
          <w:rFonts w:cs="Times New Roman"/>
          <w:szCs w:val="28"/>
        </w:rPr>
        <w:t xml:space="preserve"> ул., д.11 к.1 ООО «КВАРЦ-СТРОЙ»;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13.     Севастопольский пр., д.17, к.1. ООО «КЛИРЛАЙТ РУС».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В ходе ремонта выполнены следующие виды работ: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Подрядная организация: ГБУ «Жилищник района Котловка»: 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1.</w:t>
      </w:r>
      <w:r w:rsidRPr="003E6AEF">
        <w:rPr>
          <w:rFonts w:cs="Times New Roman"/>
          <w:szCs w:val="28"/>
        </w:rPr>
        <w:tab/>
        <w:t xml:space="preserve">Нагорная ул., д.16, к.2 (замена магистралей систем </w:t>
      </w:r>
      <w:proofErr w:type="spellStart"/>
      <w:r w:rsidRPr="003E6AEF">
        <w:rPr>
          <w:rFonts w:cs="Times New Roman"/>
          <w:szCs w:val="28"/>
        </w:rPr>
        <w:t>гвс</w:t>
      </w:r>
      <w:proofErr w:type="spellEnd"/>
      <w:r w:rsidRPr="003E6AEF">
        <w:rPr>
          <w:rFonts w:cs="Times New Roman"/>
          <w:szCs w:val="28"/>
        </w:rPr>
        <w:t xml:space="preserve">, </w:t>
      </w:r>
      <w:proofErr w:type="spellStart"/>
      <w:r w:rsidRPr="003E6AEF">
        <w:rPr>
          <w:rFonts w:cs="Times New Roman"/>
          <w:szCs w:val="28"/>
        </w:rPr>
        <w:t>хвс</w:t>
      </w:r>
      <w:proofErr w:type="spellEnd"/>
      <w:r w:rsidRPr="003E6AEF">
        <w:rPr>
          <w:rFonts w:cs="Times New Roman"/>
          <w:szCs w:val="28"/>
        </w:rPr>
        <w:t xml:space="preserve">, </w:t>
      </w:r>
      <w:proofErr w:type="spellStart"/>
      <w:r w:rsidRPr="003E6AEF">
        <w:rPr>
          <w:rFonts w:cs="Times New Roman"/>
          <w:szCs w:val="28"/>
        </w:rPr>
        <w:t>цо</w:t>
      </w:r>
      <w:proofErr w:type="spellEnd"/>
      <w:r w:rsidRPr="003E6AEF">
        <w:rPr>
          <w:rFonts w:cs="Times New Roman"/>
          <w:szCs w:val="28"/>
        </w:rPr>
        <w:t xml:space="preserve">, </w:t>
      </w:r>
      <w:proofErr w:type="spellStart"/>
      <w:proofErr w:type="gramStart"/>
      <w:r w:rsidRPr="003E6AEF">
        <w:rPr>
          <w:rFonts w:cs="Times New Roman"/>
          <w:szCs w:val="28"/>
        </w:rPr>
        <w:t>канализации,замена</w:t>
      </w:r>
      <w:proofErr w:type="spellEnd"/>
      <w:proofErr w:type="gramEnd"/>
      <w:r w:rsidRPr="003E6AEF">
        <w:rPr>
          <w:rFonts w:cs="Times New Roman"/>
          <w:szCs w:val="28"/>
        </w:rPr>
        <w:t xml:space="preserve"> стояков систем </w:t>
      </w:r>
      <w:proofErr w:type="spellStart"/>
      <w:r w:rsidRPr="003E6AEF">
        <w:rPr>
          <w:rFonts w:cs="Times New Roman"/>
          <w:szCs w:val="28"/>
        </w:rPr>
        <w:t>цо</w:t>
      </w:r>
      <w:proofErr w:type="spellEnd"/>
      <w:r w:rsidRPr="003E6AEF">
        <w:rPr>
          <w:rFonts w:cs="Times New Roman"/>
          <w:szCs w:val="28"/>
        </w:rPr>
        <w:t xml:space="preserve">, </w:t>
      </w:r>
      <w:proofErr w:type="spellStart"/>
      <w:r w:rsidRPr="003E6AEF">
        <w:rPr>
          <w:rFonts w:cs="Times New Roman"/>
          <w:szCs w:val="28"/>
        </w:rPr>
        <w:t>хвс,гвс</w:t>
      </w:r>
      <w:proofErr w:type="spellEnd"/>
      <w:r w:rsidRPr="003E6AEF">
        <w:rPr>
          <w:rFonts w:cs="Times New Roman"/>
          <w:szCs w:val="28"/>
        </w:rPr>
        <w:t xml:space="preserve">, ремонт подвального помещения, ремонт </w:t>
      </w:r>
      <w:proofErr w:type="spellStart"/>
      <w:r w:rsidRPr="003E6AEF">
        <w:rPr>
          <w:rFonts w:cs="Times New Roman"/>
          <w:szCs w:val="28"/>
        </w:rPr>
        <w:t>крыши,ремонт</w:t>
      </w:r>
      <w:proofErr w:type="spellEnd"/>
      <w:r w:rsidRPr="003E6AEF">
        <w:rPr>
          <w:rFonts w:cs="Times New Roman"/>
          <w:szCs w:val="28"/>
        </w:rPr>
        <w:t xml:space="preserve"> фасада); 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2.</w:t>
      </w:r>
      <w:r w:rsidRPr="003E6AEF">
        <w:rPr>
          <w:rFonts w:cs="Times New Roman"/>
          <w:szCs w:val="28"/>
        </w:rPr>
        <w:tab/>
        <w:t xml:space="preserve">Нагорная ул., д.16, к.3 (замена системы электроснабжения, ремонт подъездов, замена магистралей систем </w:t>
      </w:r>
      <w:proofErr w:type="spellStart"/>
      <w:r w:rsidRPr="003E6AEF">
        <w:rPr>
          <w:rFonts w:cs="Times New Roman"/>
          <w:szCs w:val="28"/>
        </w:rPr>
        <w:t>гвс</w:t>
      </w:r>
      <w:proofErr w:type="spellEnd"/>
      <w:r w:rsidRPr="003E6AEF">
        <w:rPr>
          <w:rFonts w:cs="Times New Roman"/>
          <w:szCs w:val="28"/>
        </w:rPr>
        <w:t xml:space="preserve">, </w:t>
      </w:r>
      <w:proofErr w:type="spellStart"/>
      <w:r w:rsidRPr="003E6AEF">
        <w:rPr>
          <w:rFonts w:cs="Times New Roman"/>
          <w:szCs w:val="28"/>
        </w:rPr>
        <w:t>хвс</w:t>
      </w:r>
      <w:proofErr w:type="spellEnd"/>
      <w:r w:rsidRPr="003E6AEF">
        <w:rPr>
          <w:rFonts w:cs="Times New Roman"/>
          <w:szCs w:val="28"/>
        </w:rPr>
        <w:t xml:space="preserve">, </w:t>
      </w:r>
      <w:proofErr w:type="spellStart"/>
      <w:r w:rsidRPr="003E6AEF">
        <w:rPr>
          <w:rFonts w:cs="Times New Roman"/>
          <w:szCs w:val="28"/>
        </w:rPr>
        <w:t>цо</w:t>
      </w:r>
      <w:proofErr w:type="spellEnd"/>
      <w:r w:rsidRPr="003E6AEF">
        <w:rPr>
          <w:rFonts w:cs="Times New Roman"/>
          <w:szCs w:val="28"/>
        </w:rPr>
        <w:t xml:space="preserve">, </w:t>
      </w:r>
      <w:proofErr w:type="spellStart"/>
      <w:proofErr w:type="gramStart"/>
      <w:r w:rsidRPr="003E6AEF">
        <w:rPr>
          <w:rFonts w:cs="Times New Roman"/>
          <w:szCs w:val="28"/>
        </w:rPr>
        <w:t>канализации,замена</w:t>
      </w:r>
      <w:proofErr w:type="spellEnd"/>
      <w:proofErr w:type="gramEnd"/>
      <w:r w:rsidRPr="003E6AEF">
        <w:rPr>
          <w:rFonts w:cs="Times New Roman"/>
          <w:szCs w:val="28"/>
        </w:rPr>
        <w:t xml:space="preserve"> стояков систем  </w:t>
      </w:r>
      <w:proofErr w:type="spellStart"/>
      <w:r w:rsidRPr="003E6AEF">
        <w:rPr>
          <w:rFonts w:cs="Times New Roman"/>
          <w:szCs w:val="28"/>
        </w:rPr>
        <w:t>хвс,гвс</w:t>
      </w:r>
      <w:proofErr w:type="spellEnd"/>
      <w:r w:rsidRPr="003E6AEF">
        <w:rPr>
          <w:rFonts w:cs="Times New Roman"/>
          <w:szCs w:val="28"/>
        </w:rPr>
        <w:t xml:space="preserve">, ремонт внутреннего водостока, ремонт </w:t>
      </w:r>
      <w:proofErr w:type="spellStart"/>
      <w:r w:rsidRPr="003E6AEF">
        <w:rPr>
          <w:rFonts w:cs="Times New Roman"/>
          <w:szCs w:val="28"/>
        </w:rPr>
        <w:t>крыши,ремонт</w:t>
      </w:r>
      <w:proofErr w:type="spellEnd"/>
      <w:r w:rsidRPr="003E6AEF">
        <w:rPr>
          <w:rFonts w:cs="Times New Roman"/>
          <w:szCs w:val="28"/>
        </w:rPr>
        <w:t xml:space="preserve"> фасада); 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3.</w:t>
      </w:r>
      <w:r w:rsidRPr="003E6AEF">
        <w:rPr>
          <w:rFonts w:cs="Times New Roman"/>
          <w:szCs w:val="28"/>
        </w:rPr>
        <w:tab/>
        <w:t>Севастопольский пр-</w:t>
      </w:r>
      <w:proofErr w:type="gramStart"/>
      <w:r w:rsidRPr="003E6AEF">
        <w:rPr>
          <w:rFonts w:cs="Times New Roman"/>
          <w:szCs w:val="28"/>
        </w:rPr>
        <w:t>кт,д.</w:t>
      </w:r>
      <w:proofErr w:type="gramEnd"/>
      <w:r w:rsidRPr="003E6AEF">
        <w:rPr>
          <w:rFonts w:cs="Times New Roman"/>
          <w:szCs w:val="28"/>
        </w:rPr>
        <w:t xml:space="preserve">19, к.2 (ремонт фасада); 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4.</w:t>
      </w:r>
      <w:r w:rsidRPr="003E6AEF">
        <w:rPr>
          <w:rFonts w:cs="Times New Roman"/>
          <w:szCs w:val="28"/>
        </w:rPr>
        <w:tab/>
        <w:t xml:space="preserve">Севастопольский </w:t>
      </w:r>
      <w:proofErr w:type="spellStart"/>
      <w:r w:rsidRPr="003E6AEF">
        <w:rPr>
          <w:rFonts w:cs="Times New Roman"/>
          <w:szCs w:val="28"/>
        </w:rPr>
        <w:t>пр-кт</w:t>
      </w:r>
      <w:proofErr w:type="spellEnd"/>
      <w:r w:rsidRPr="003E6AEF">
        <w:rPr>
          <w:rFonts w:cs="Times New Roman"/>
          <w:szCs w:val="28"/>
        </w:rPr>
        <w:t xml:space="preserve">, д.29 (замена магистралей систем </w:t>
      </w:r>
      <w:proofErr w:type="spellStart"/>
      <w:r w:rsidRPr="003E6AEF">
        <w:rPr>
          <w:rFonts w:cs="Times New Roman"/>
          <w:szCs w:val="28"/>
        </w:rPr>
        <w:t>гвс</w:t>
      </w:r>
      <w:proofErr w:type="spellEnd"/>
      <w:r w:rsidRPr="003E6AEF">
        <w:rPr>
          <w:rFonts w:cs="Times New Roman"/>
          <w:szCs w:val="28"/>
        </w:rPr>
        <w:t xml:space="preserve">, </w:t>
      </w:r>
      <w:proofErr w:type="spellStart"/>
      <w:r w:rsidRPr="003E6AEF">
        <w:rPr>
          <w:rFonts w:cs="Times New Roman"/>
          <w:szCs w:val="28"/>
        </w:rPr>
        <w:t>хвс</w:t>
      </w:r>
      <w:proofErr w:type="spellEnd"/>
      <w:r w:rsidRPr="003E6AEF">
        <w:rPr>
          <w:rFonts w:cs="Times New Roman"/>
          <w:szCs w:val="28"/>
        </w:rPr>
        <w:t xml:space="preserve">, </w:t>
      </w:r>
      <w:proofErr w:type="spellStart"/>
      <w:r w:rsidRPr="003E6AEF">
        <w:rPr>
          <w:rFonts w:cs="Times New Roman"/>
          <w:szCs w:val="28"/>
        </w:rPr>
        <w:t>цо</w:t>
      </w:r>
      <w:proofErr w:type="spellEnd"/>
      <w:r w:rsidRPr="003E6AEF">
        <w:rPr>
          <w:rFonts w:cs="Times New Roman"/>
          <w:szCs w:val="28"/>
        </w:rPr>
        <w:t xml:space="preserve">, </w:t>
      </w:r>
      <w:proofErr w:type="spellStart"/>
      <w:proofErr w:type="gramStart"/>
      <w:r w:rsidRPr="003E6AEF">
        <w:rPr>
          <w:rFonts w:cs="Times New Roman"/>
          <w:szCs w:val="28"/>
        </w:rPr>
        <w:t>канализации,замена</w:t>
      </w:r>
      <w:proofErr w:type="spellEnd"/>
      <w:proofErr w:type="gramEnd"/>
      <w:r w:rsidRPr="003E6AEF">
        <w:rPr>
          <w:rFonts w:cs="Times New Roman"/>
          <w:szCs w:val="28"/>
        </w:rPr>
        <w:t xml:space="preserve"> стояков систем </w:t>
      </w:r>
      <w:proofErr w:type="spellStart"/>
      <w:r w:rsidRPr="003E6AEF">
        <w:rPr>
          <w:rFonts w:cs="Times New Roman"/>
          <w:szCs w:val="28"/>
        </w:rPr>
        <w:t>цо</w:t>
      </w:r>
      <w:proofErr w:type="spellEnd"/>
      <w:r w:rsidRPr="003E6AEF">
        <w:rPr>
          <w:rFonts w:cs="Times New Roman"/>
          <w:szCs w:val="28"/>
        </w:rPr>
        <w:t xml:space="preserve">, ремонт подвального помещения, ремонт крыши, ремонт подъездов; замена системы электроснабжения); 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5.</w:t>
      </w:r>
      <w:r w:rsidRPr="003E6AEF">
        <w:rPr>
          <w:rFonts w:cs="Times New Roman"/>
          <w:szCs w:val="28"/>
        </w:rPr>
        <w:tab/>
        <w:t xml:space="preserve">Севастопольский </w:t>
      </w:r>
      <w:proofErr w:type="spellStart"/>
      <w:r w:rsidRPr="003E6AEF">
        <w:rPr>
          <w:rFonts w:cs="Times New Roman"/>
          <w:szCs w:val="28"/>
        </w:rPr>
        <w:t>пр-кт</w:t>
      </w:r>
      <w:proofErr w:type="spellEnd"/>
      <w:r w:rsidRPr="003E6AEF">
        <w:rPr>
          <w:rFonts w:cs="Times New Roman"/>
          <w:szCs w:val="28"/>
        </w:rPr>
        <w:t xml:space="preserve">, д.51, к.4 (замена магистралей систем </w:t>
      </w:r>
      <w:proofErr w:type="spellStart"/>
      <w:r w:rsidRPr="003E6AEF">
        <w:rPr>
          <w:rFonts w:cs="Times New Roman"/>
          <w:szCs w:val="28"/>
        </w:rPr>
        <w:t>гвс</w:t>
      </w:r>
      <w:proofErr w:type="spellEnd"/>
      <w:r w:rsidRPr="003E6AEF">
        <w:rPr>
          <w:rFonts w:cs="Times New Roman"/>
          <w:szCs w:val="28"/>
        </w:rPr>
        <w:t xml:space="preserve">, </w:t>
      </w:r>
      <w:proofErr w:type="spellStart"/>
      <w:r w:rsidRPr="003E6AEF">
        <w:rPr>
          <w:rFonts w:cs="Times New Roman"/>
          <w:szCs w:val="28"/>
        </w:rPr>
        <w:t>хвс</w:t>
      </w:r>
      <w:proofErr w:type="spellEnd"/>
      <w:r w:rsidRPr="003E6AEF">
        <w:rPr>
          <w:rFonts w:cs="Times New Roman"/>
          <w:szCs w:val="28"/>
        </w:rPr>
        <w:t xml:space="preserve">, </w:t>
      </w:r>
      <w:proofErr w:type="spellStart"/>
      <w:r w:rsidRPr="003E6AEF">
        <w:rPr>
          <w:rFonts w:cs="Times New Roman"/>
          <w:szCs w:val="28"/>
        </w:rPr>
        <w:t>цо</w:t>
      </w:r>
      <w:proofErr w:type="spellEnd"/>
      <w:r w:rsidRPr="003E6AEF">
        <w:rPr>
          <w:rFonts w:cs="Times New Roman"/>
          <w:szCs w:val="28"/>
        </w:rPr>
        <w:t xml:space="preserve">, канализации, замена стояков </w:t>
      </w:r>
      <w:proofErr w:type="gramStart"/>
      <w:r w:rsidRPr="003E6AEF">
        <w:rPr>
          <w:rFonts w:cs="Times New Roman"/>
          <w:szCs w:val="28"/>
        </w:rPr>
        <w:t xml:space="preserve">систем  </w:t>
      </w:r>
      <w:proofErr w:type="spellStart"/>
      <w:r w:rsidRPr="003E6AEF">
        <w:rPr>
          <w:rFonts w:cs="Times New Roman"/>
          <w:szCs w:val="28"/>
        </w:rPr>
        <w:t>хвс</w:t>
      </w:r>
      <w:proofErr w:type="gramEnd"/>
      <w:r w:rsidRPr="003E6AEF">
        <w:rPr>
          <w:rFonts w:cs="Times New Roman"/>
          <w:szCs w:val="28"/>
        </w:rPr>
        <w:t>,гвс</w:t>
      </w:r>
      <w:proofErr w:type="spellEnd"/>
      <w:r w:rsidRPr="003E6AEF">
        <w:rPr>
          <w:rFonts w:cs="Times New Roman"/>
          <w:szCs w:val="28"/>
        </w:rPr>
        <w:t xml:space="preserve">, ремонт подвального помещения, ремонт </w:t>
      </w:r>
      <w:proofErr w:type="spellStart"/>
      <w:r w:rsidRPr="003E6AEF">
        <w:rPr>
          <w:rFonts w:cs="Times New Roman"/>
          <w:szCs w:val="28"/>
        </w:rPr>
        <w:t>крыши,ремонт</w:t>
      </w:r>
      <w:proofErr w:type="spellEnd"/>
      <w:r w:rsidRPr="003E6AEF">
        <w:rPr>
          <w:rFonts w:cs="Times New Roman"/>
          <w:szCs w:val="28"/>
        </w:rPr>
        <w:t xml:space="preserve"> фасада, ремонт пожарного водопровода);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Подрядная организация: ООО «Абсолют-Инвест»: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1. Севастопольский пр., д.14, к.1 (замена системы электроснабжения, ремонт фасада, подъездов, крыша).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Подрядная организация: ООО «ИМПЕКС»: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ab/>
        <w:t>1.    Нагорная ул., д.31, к.3 (ремонт подъездов).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          Подрядная организация: ООО «КВАРЦ-СТРОЙ»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1.    </w:t>
      </w:r>
      <w:proofErr w:type="spellStart"/>
      <w:r w:rsidRPr="003E6AEF">
        <w:rPr>
          <w:rFonts w:cs="Times New Roman"/>
          <w:szCs w:val="28"/>
        </w:rPr>
        <w:t>Б.Черемушкинская</w:t>
      </w:r>
      <w:proofErr w:type="spellEnd"/>
      <w:r w:rsidRPr="003E6AEF">
        <w:rPr>
          <w:rFonts w:cs="Times New Roman"/>
          <w:szCs w:val="28"/>
        </w:rPr>
        <w:t xml:space="preserve"> ул., д.11 к.1 (замена </w:t>
      </w:r>
      <w:proofErr w:type="gramStart"/>
      <w:r w:rsidRPr="003E6AEF">
        <w:rPr>
          <w:rFonts w:cs="Times New Roman"/>
          <w:szCs w:val="28"/>
        </w:rPr>
        <w:t xml:space="preserve">магистралей  </w:t>
      </w:r>
      <w:proofErr w:type="spellStart"/>
      <w:r w:rsidRPr="003E6AEF">
        <w:rPr>
          <w:rFonts w:cs="Times New Roman"/>
          <w:szCs w:val="28"/>
        </w:rPr>
        <w:t>цо</w:t>
      </w:r>
      <w:proofErr w:type="spellEnd"/>
      <w:proofErr w:type="gramEnd"/>
      <w:r w:rsidRPr="003E6AEF">
        <w:rPr>
          <w:rFonts w:cs="Times New Roman"/>
          <w:szCs w:val="28"/>
        </w:rPr>
        <w:t xml:space="preserve">; замена стояков систем </w:t>
      </w:r>
      <w:proofErr w:type="spellStart"/>
      <w:r w:rsidRPr="003E6AEF">
        <w:rPr>
          <w:rFonts w:cs="Times New Roman"/>
          <w:szCs w:val="28"/>
        </w:rPr>
        <w:t>цо</w:t>
      </w:r>
      <w:proofErr w:type="spellEnd"/>
      <w:r w:rsidRPr="003E6AEF">
        <w:rPr>
          <w:rFonts w:cs="Times New Roman"/>
          <w:szCs w:val="28"/>
        </w:rPr>
        <w:t xml:space="preserve">, </w:t>
      </w:r>
      <w:proofErr w:type="spellStart"/>
      <w:r w:rsidRPr="003E6AEF">
        <w:rPr>
          <w:rFonts w:cs="Times New Roman"/>
          <w:szCs w:val="28"/>
        </w:rPr>
        <w:t>хвс</w:t>
      </w:r>
      <w:proofErr w:type="spellEnd"/>
      <w:r w:rsidRPr="003E6AEF">
        <w:rPr>
          <w:rFonts w:cs="Times New Roman"/>
          <w:szCs w:val="28"/>
        </w:rPr>
        <w:t xml:space="preserve">, </w:t>
      </w:r>
      <w:proofErr w:type="spellStart"/>
      <w:r w:rsidRPr="003E6AEF">
        <w:rPr>
          <w:rFonts w:cs="Times New Roman"/>
          <w:szCs w:val="28"/>
        </w:rPr>
        <w:t>гвс</w:t>
      </w:r>
      <w:proofErr w:type="spellEnd"/>
      <w:r w:rsidRPr="003E6AEF">
        <w:rPr>
          <w:rFonts w:cs="Times New Roman"/>
          <w:szCs w:val="28"/>
        </w:rPr>
        <w:t>; ремонт мусоропровода; 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Подрядная организация: ООО «</w:t>
      </w:r>
      <w:proofErr w:type="spellStart"/>
      <w:r w:rsidRPr="003E6AEF">
        <w:rPr>
          <w:rFonts w:cs="Times New Roman"/>
          <w:szCs w:val="28"/>
        </w:rPr>
        <w:t>Экспертстрой</w:t>
      </w:r>
      <w:proofErr w:type="spellEnd"/>
      <w:r w:rsidRPr="003E6AEF">
        <w:rPr>
          <w:rFonts w:cs="Times New Roman"/>
          <w:szCs w:val="28"/>
        </w:rPr>
        <w:t>»: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1.  Нагорная ул., д.17, к.5 (замена магистралей систем </w:t>
      </w:r>
      <w:proofErr w:type="spellStart"/>
      <w:r w:rsidRPr="003E6AEF">
        <w:rPr>
          <w:rFonts w:cs="Times New Roman"/>
          <w:szCs w:val="28"/>
        </w:rPr>
        <w:t>цо</w:t>
      </w:r>
      <w:proofErr w:type="spellEnd"/>
      <w:r w:rsidRPr="003E6AEF">
        <w:rPr>
          <w:rFonts w:cs="Times New Roman"/>
          <w:szCs w:val="28"/>
        </w:rPr>
        <w:t xml:space="preserve">, </w:t>
      </w:r>
      <w:proofErr w:type="spellStart"/>
      <w:r w:rsidRPr="003E6AEF">
        <w:rPr>
          <w:rFonts w:cs="Times New Roman"/>
          <w:szCs w:val="28"/>
        </w:rPr>
        <w:t>гвс</w:t>
      </w:r>
      <w:proofErr w:type="spellEnd"/>
      <w:r w:rsidRPr="003E6AEF">
        <w:rPr>
          <w:rFonts w:cs="Times New Roman"/>
          <w:szCs w:val="28"/>
        </w:rPr>
        <w:t xml:space="preserve">, </w:t>
      </w:r>
      <w:proofErr w:type="spellStart"/>
      <w:r w:rsidRPr="003E6AEF">
        <w:rPr>
          <w:rFonts w:cs="Times New Roman"/>
          <w:szCs w:val="28"/>
        </w:rPr>
        <w:t>хвс</w:t>
      </w:r>
      <w:proofErr w:type="spellEnd"/>
      <w:r w:rsidRPr="003E6AEF">
        <w:rPr>
          <w:rFonts w:cs="Times New Roman"/>
          <w:szCs w:val="28"/>
        </w:rPr>
        <w:t xml:space="preserve">, канализации; ремонт подвального помещения; ремонт мусоропровода; замена окон в </w:t>
      </w:r>
      <w:proofErr w:type="spellStart"/>
      <w:r w:rsidRPr="003E6AEF">
        <w:rPr>
          <w:rFonts w:cs="Times New Roman"/>
          <w:szCs w:val="28"/>
        </w:rPr>
        <w:t>моп</w:t>
      </w:r>
      <w:proofErr w:type="spellEnd"/>
      <w:r w:rsidRPr="003E6AEF">
        <w:rPr>
          <w:rFonts w:cs="Times New Roman"/>
          <w:szCs w:val="28"/>
        </w:rPr>
        <w:t>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Подрядная организация: ООО «Моно-Строй: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1.</w:t>
      </w:r>
      <w:r w:rsidRPr="003E6AEF">
        <w:rPr>
          <w:rFonts w:cs="Times New Roman"/>
          <w:szCs w:val="28"/>
        </w:rPr>
        <w:tab/>
        <w:t xml:space="preserve">Нагорная ул., д.15, </w:t>
      </w:r>
      <w:proofErr w:type="gramStart"/>
      <w:r w:rsidRPr="003E6AEF">
        <w:rPr>
          <w:rFonts w:cs="Times New Roman"/>
          <w:szCs w:val="28"/>
        </w:rPr>
        <w:t>к.6 ;</w:t>
      </w:r>
      <w:proofErr w:type="gramEnd"/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lastRenderedPageBreak/>
        <w:t>2.</w:t>
      </w:r>
      <w:r w:rsidRPr="003E6AEF">
        <w:rPr>
          <w:rFonts w:cs="Times New Roman"/>
          <w:szCs w:val="28"/>
        </w:rPr>
        <w:tab/>
        <w:t>Нагорная ул., д.15, к.7;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3.</w:t>
      </w:r>
      <w:r w:rsidRPr="003E6AEF">
        <w:rPr>
          <w:rFonts w:cs="Times New Roman"/>
          <w:szCs w:val="28"/>
        </w:rPr>
        <w:tab/>
        <w:t xml:space="preserve">Нагорная ул., д.15, к.8. Фондом капитального ремонта г. Москвы расторгнут договор в </w:t>
      </w:r>
      <w:proofErr w:type="gramStart"/>
      <w:r w:rsidRPr="003E6AEF">
        <w:rPr>
          <w:rFonts w:cs="Times New Roman"/>
          <w:szCs w:val="28"/>
        </w:rPr>
        <w:t>отношении  ООО</w:t>
      </w:r>
      <w:proofErr w:type="gramEnd"/>
      <w:r w:rsidRPr="003E6AEF">
        <w:rPr>
          <w:rFonts w:cs="Times New Roman"/>
          <w:szCs w:val="28"/>
        </w:rPr>
        <w:t xml:space="preserve"> «Моно-Строй»».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Подрядная организация: ООО «КЛИРЛАЙТ РУС»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1. Севастопольский пр., д.17, к.1. Фондом капитального ремонта г. Москвы расторгнут договор в отношении ООО «КЛИРЛАЙТ РУС».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Завершение работ в 2-х домах </w:t>
      </w:r>
      <w:proofErr w:type="spellStart"/>
      <w:r w:rsidRPr="003E6AEF">
        <w:rPr>
          <w:rFonts w:cs="Times New Roman"/>
          <w:szCs w:val="28"/>
        </w:rPr>
        <w:t>пернесено</w:t>
      </w:r>
      <w:proofErr w:type="spellEnd"/>
      <w:r w:rsidRPr="003E6AEF">
        <w:rPr>
          <w:rFonts w:cs="Times New Roman"/>
          <w:szCs w:val="28"/>
        </w:rPr>
        <w:t xml:space="preserve"> на 2023 год: 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1.</w:t>
      </w:r>
      <w:r w:rsidRPr="003E6AEF">
        <w:rPr>
          <w:rFonts w:cs="Times New Roman"/>
          <w:szCs w:val="28"/>
        </w:rPr>
        <w:tab/>
      </w:r>
      <w:proofErr w:type="spellStart"/>
      <w:r w:rsidRPr="003E6AEF">
        <w:rPr>
          <w:rFonts w:cs="Times New Roman"/>
          <w:szCs w:val="28"/>
        </w:rPr>
        <w:t>Б.Черемушкинская</w:t>
      </w:r>
      <w:proofErr w:type="spellEnd"/>
      <w:r w:rsidRPr="003E6AEF">
        <w:rPr>
          <w:rFonts w:cs="Times New Roman"/>
          <w:szCs w:val="28"/>
        </w:rPr>
        <w:t xml:space="preserve"> ул., д.11 к.1 (ремонт подъездов, ремонт </w:t>
      </w:r>
      <w:proofErr w:type="spellStart"/>
      <w:proofErr w:type="gramStart"/>
      <w:r w:rsidRPr="003E6AEF">
        <w:rPr>
          <w:rFonts w:cs="Times New Roman"/>
          <w:szCs w:val="28"/>
        </w:rPr>
        <w:t>фасада,ремонт</w:t>
      </w:r>
      <w:proofErr w:type="spellEnd"/>
      <w:proofErr w:type="gramEnd"/>
      <w:r w:rsidRPr="003E6AEF">
        <w:rPr>
          <w:rFonts w:cs="Times New Roman"/>
          <w:szCs w:val="28"/>
        </w:rPr>
        <w:t xml:space="preserve"> подвала);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2.</w:t>
      </w:r>
      <w:r w:rsidRPr="003E6AEF">
        <w:rPr>
          <w:rFonts w:cs="Times New Roman"/>
          <w:szCs w:val="28"/>
        </w:rPr>
        <w:tab/>
        <w:t xml:space="preserve">Нагорная ул., д.17, корп.5 (замена стояков систем </w:t>
      </w:r>
      <w:proofErr w:type="spellStart"/>
      <w:proofErr w:type="gramStart"/>
      <w:r w:rsidRPr="003E6AEF">
        <w:rPr>
          <w:rFonts w:cs="Times New Roman"/>
          <w:szCs w:val="28"/>
        </w:rPr>
        <w:t>хвс,гвс</w:t>
      </w:r>
      <w:proofErr w:type="spellEnd"/>
      <w:proofErr w:type="gramEnd"/>
      <w:r w:rsidRPr="003E6AEF">
        <w:rPr>
          <w:rFonts w:cs="Times New Roman"/>
          <w:szCs w:val="28"/>
        </w:rPr>
        <w:t>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На 2023 год в районе Котловка запланировано проведение капитального ремонта МКД по 17 адресам: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1.</w:t>
      </w:r>
      <w:r w:rsidRPr="003E6AEF">
        <w:rPr>
          <w:rFonts w:cs="Times New Roman"/>
          <w:szCs w:val="28"/>
        </w:rPr>
        <w:tab/>
        <w:t>Нагорная ул., д.2, к.1</w:t>
      </w:r>
      <w:r w:rsidR="008B38D4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2.</w:t>
      </w:r>
      <w:r w:rsidRPr="003E6AEF">
        <w:rPr>
          <w:rFonts w:cs="Times New Roman"/>
          <w:szCs w:val="28"/>
        </w:rPr>
        <w:tab/>
        <w:t>Нагорная ул., д.2, к.2</w:t>
      </w:r>
      <w:r w:rsidR="008B38D4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3.</w:t>
      </w:r>
      <w:r w:rsidRPr="003E6AEF">
        <w:rPr>
          <w:rFonts w:cs="Times New Roman"/>
          <w:szCs w:val="28"/>
        </w:rPr>
        <w:tab/>
        <w:t>Нагорная ул., д.18, к.3</w:t>
      </w:r>
      <w:r w:rsidR="008B38D4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4.</w:t>
      </w:r>
      <w:r w:rsidRPr="003E6AEF">
        <w:rPr>
          <w:rFonts w:cs="Times New Roman"/>
          <w:szCs w:val="28"/>
        </w:rPr>
        <w:tab/>
        <w:t>Нагорная ул., д.22, к.3</w:t>
      </w:r>
      <w:r w:rsidR="008B38D4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5.</w:t>
      </w:r>
      <w:r w:rsidRPr="003E6AEF">
        <w:rPr>
          <w:rFonts w:cs="Times New Roman"/>
          <w:szCs w:val="28"/>
        </w:rPr>
        <w:tab/>
        <w:t>Нагорная ул., д.28, к.1</w:t>
      </w:r>
      <w:r w:rsidR="008B38D4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6.</w:t>
      </w:r>
      <w:r w:rsidRPr="003E6AEF">
        <w:rPr>
          <w:rFonts w:cs="Times New Roman"/>
          <w:szCs w:val="28"/>
        </w:rPr>
        <w:tab/>
        <w:t>Нагорная ул., д.29, к.2</w:t>
      </w:r>
      <w:r w:rsidR="008B38D4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7.       Нагорная ул., д.15, к.6</w:t>
      </w:r>
      <w:r w:rsidR="008B38D4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8.       Нагорная ул., д.15, к.7</w:t>
      </w:r>
      <w:r w:rsidR="008B38D4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9.       Нагорная ул., д.15, к.8</w:t>
      </w:r>
      <w:r w:rsidR="008B38D4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10.</w:t>
      </w:r>
      <w:r w:rsidRPr="003E6AEF">
        <w:rPr>
          <w:rFonts w:cs="Times New Roman"/>
          <w:szCs w:val="28"/>
        </w:rPr>
        <w:tab/>
        <w:t>Нагорная ул., д.17, к.5</w:t>
      </w:r>
      <w:r w:rsidR="008B38D4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11.</w:t>
      </w:r>
      <w:r w:rsidRPr="003E6AEF">
        <w:rPr>
          <w:rFonts w:cs="Times New Roman"/>
          <w:szCs w:val="28"/>
        </w:rPr>
        <w:tab/>
        <w:t xml:space="preserve">Севастопольский </w:t>
      </w:r>
      <w:proofErr w:type="spellStart"/>
      <w:r w:rsidRPr="003E6AEF">
        <w:rPr>
          <w:rFonts w:cs="Times New Roman"/>
          <w:szCs w:val="28"/>
        </w:rPr>
        <w:t>пр-кт</w:t>
      </w:r>
      <w:proofErr w:type="spellEnd"/>
      <w:r w:rsidRPr="003E6AEF">
        <w:rPr>
          <w:rFonts w:cs="Times New Roman"/>
          <w:szCs w:val="28"/>
        </w:rPr>
        <w:t>, д.17, к.1</w:t>
      </w:r>
      <w:r w:rsidR="008B38D4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12.</w:t>
      </w:r>
      <w:r w:rsidRPr="003E6AEF">
        <w:rPr>
          <w:rFonts w:cs="Times New Roman"/>
          <w:szCs w:val="28"/>
        </w:rPr>
        <w:tab/>
        <w:t>Ремизова ул., д.2</w:t>
      </w:r>
      <w:r w:rsidR="008B38D4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13.</w:t>
      </w:r>
      <w:r w:rsidRPr="003E6AEF">
        <w:rPr>
          <w:rFonts w:cs="Times New Roman"/>
          <w:szCs w:val="28"/>
        </w:rPr>
        <w:tab/>
        <w:t>Ремизова ул., д.5</w:t>
      </w:r>
      <w:r w:rsidR="008B38D4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14.</w:t>
      </w:r>
      <w:r w:rsidRPr="003E6AEF">
        <w:rPr>
          <w:rFonts w:cs="Times New Roman"/>
          <w:szCs w:val="28"/>
        </w:rPr>
        <w:tab/>
        <w:t xml:space="preserve">Нахимовский </w:t>
      </w:r>
      <w:proofErr w:type="spellStart"/>
      <w:r w:rsidRPr="003E6AEF">
        <w:rPr>
          <w:rFonts w:cs="Times New Roman"/>
          <w:szCs w:val="28"/>
        </w:rPr>
        <w:t>пр-кт</w:t>
      </w:r>
      <w:proofErr w:type="spellEnd"/>
      <w:r w:rsidRPr="003E6AEF">
        <w:rPr>
          <w:rFonts w:cs="Times New Roman"/>
          <w:szCs w:val="28"/>
        </w:rPr>
        <w:t>, д.14</w:t>
      </w:r>
      <w:r w:rsidR="008B38D4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15.</w:t>
      </w:r>
      <w:r w:rsidRPr="003E6AEF">
        <w:rPr>
          <w:rFonts w:cs="Times New Roman"/>
          <w:szCs w:val="28"/>
        </w:rPr>
        <w:tab/>
        <w:t xml:space="preserve">Нагорный </w:t>
      </w:r>
      <w:proofErr w:type="spellStart"/>
      <w:r w:rsidRPr="003E6AEF">
        <w:rPr>
          <w:rFonts w:cs="Times New Roman"/>
          <w:szCs w:val="28"/>
        </w:rPr>
        <w:t>бульв</w:t>
      </w:r>
      <w:proofErr w:type="spellEnd"/>
      <w:r w:rsidRPr="003E6AEF">
        <w:rPr>
          <w:rFonts w:cs="Times New Roman"/>
          <w:szCs w:val="28"/>
        </w:rPr>
        <w:t>, д.4, к.1</w:t>
      </w:r>
      <w:r w:rsidR="008B38D4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16.</w:t>
      </w:r>
      <w:r w:rsidRPr="003E6AEF">
        <w:rPr>
          <w:rFonts w:cs="Times New Roman"/>
          <w:szCs w:val="28"/>
        </w:rPr>
        <w:tab/>
        <w:t xml:space="preserve">Нагорный </w:t>
      </w:r>
      <w:proofErr w:type="spellStart"/>
      <w:r w:rsidRPr="003E6AEF">
        <w:rPr>
          <w:rFonts w:cs="Times New Roman"/>
          <w:szCs w:val="28"/>
        </w:rPr>
        <w:t>бульв</w:t>
      </w:r>
      <w:proofErr w:type="spellEnd"/>
      <w:r w:rsidRPr="003E6AEF">
        <w:rPr>
          <w:rFonts w:cs="Times New Roman"/>
          <w:szCs w:val="28"/>
        </w:rPr>
        <w:t>, д.7</w:t>
      </w:r>
      <w:r w:rsidR="008B38D4"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17.     </w:t>
      </w:r>
      <w:proofErr w:type="spellStart"/>
      <w:r w:rsidRPr="003E6AEF">
        <w:rPr>
          <w:rFonts w:cs="Times New Roman"/>
          <w:szCs w:val="28"/>
        </w:rPr>
        <w:t>Б.Черемушкинская</w:t>
      </w:r>
      <w:proofErr w:type="spellEnd"/>
      <w:r w:rsidRPr="003E6AEF">
        <w:rPr>
          <w:rFonts w:cs="Times New Roman"/>
          <w:szCs w:val="28"/>
        </w:rPr>
        <w:t xml:space="preserve"> ул., д.11 к.1.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Несмотря на то, что более 50% жилого фонда района составляют дома пяти и ниже этажности, одним из важнейших вопросов по содержанию жилого фонда является содержание лифтового хозяйства. 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В 2022 году в рамках Региональной программы капитального ремонта лифтового оборудования произведена замена 7 МКД (16 лифтов): 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1.</w:t>
      </w:r>
      <w:r w:rsidRPr="003E6AEF">
        <w:rPr>
          <w:rFonts w:cs="Times New Roman"/>
          <w:szCs w:val="28"/>
        </w:rPr>
        <w:tab/>
        <w:t>ул. Нагорная, д. 20, корп. 3 (1 лифт);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2.</w:t>
      </w:r>
      <w:r w:rsidRPr="003E6AEF">
        <w:rPr>
          <w:rFonts w:cs="Times New Roman"/>
          <w:szCs w:val="28"/>
        </w:rPr>
        <w:tab/>
        <w:t>ул. Нагорная, д. 20, корп. 8 (1лифт)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3.</w:t>
      </w:r>
      <w:r w:rsidRPr="003E6AEF">
        <w:rPr>
          <w:rFonts w:cs="Times New Roman"/>
          <w:szCs w:val="28"/>
        </w:rPr>
        <w:tab/>
        <w:t>ул. Нагорная, д. 25, корп. 1 (2 лифта);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4.</w:t>
      </w:r>
      <w:r w:rsidRPr="003E6AEF">
        <w:rPr>
          <w:rFonts w:cs="Times New Roman"/>
          <w:szCs w:val="28"/>
        </w:rPr>
        <w:tab/>
        <w:t>ул. Нагорная, д. 35, корп. 4 (1 лифт);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5.</w:t>
      </w:r>
      <w:r w:rsidRPr="003E6AEF">
        <w:rPr>
          <w:rFonts w:cs="Times New Roman"/>
          <w:szCs w:val="28"/>
        </w:rPr>
        <w:tab/>
        <w:t>ул. Нагорная, д. 38, корп. 1 (4 лифта);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6.</w:t>
      </w:r>
      <w:r w:rsidRPr="003E6AEF">
        <w:rPr>
          <w:rFonts w:cs="Times New Roman"/>
          <w:szCs w:val="28"/>
        </w:rPr>
        <w:tab/>
        <w:t>Нахимовский пр., д. 23, корп. 2 (5 лифтов);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7.</w:t>
      </w:r>
      <w:r w:rsidRPr="003E6AEF">
        <w:rPr>
          <w:rFonts w:cs="Times New Roman"/>
          <w:szCs w:val="28"/>
        </w:rPr>
        <w:tab/>
        <w:t>Нахимовский пр., д. 27, корп. 3 (2 лифта).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lastRenderedPageBreak/>
        <w:t>Замена лифтового оборудования в 2023 году запланирована в 17 МКД (29 лифтов).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1.</w:t>
      </w:r>
      <w:r w:rsidRPr="003E6AEF">
        <w:rPr>
          <w:rFonts w:cs="Times New Roman"/>
          <w:szCs w:val="28"/>
        </w:rPr>
        <w:tab/>
        <w:t>ул. Нагорная, д. 12, корп. 1 (1 лифт)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2.</w:t>
      </w:r>
      <w:r w:rsidRPr="003E6AEF">
        <w:rPr>
          <w:rFonts w:cs="Times New Roman"/>
          <w:szCs w:val="28"/>
        </w:rPr>
        <w:tab/>
        <w:t>ул. Нагорная, д. 14, корп. 1 (1лифт)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3.</w:t>
      </w:r>
      <w:r w:rsidRPr="003E6AEF">
        <w:rPr>
          <w:rFonts w:cs="Times New Roman"/>
          <w:szCs w:val="28"/>
        </w:rPr>
        <w:tab/>
        <w:t>ул. Нагорная, д. 2, корп. 1 (2 лифта)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4.</w:t>
      </w:r>
      <w:r w:rsidRPr="003E6AEF">
        <w:rPr>
          <w:rFonts w:cs="Times New Roman"/>
          <w:szCs w:val="28"/>
        </w:rPr>
        <w:tab/>
        <w:t>ул. Нагорная, д. 2, корп. 2 (2 лифта);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5.</w:t>
      </w:r>
      <w:r w:rsidRPr="003E6AEF">
        <w:rPr>
          <w:rFonts w:cs="Times New Roman"/>
          <w:szCs w:val="28"/>
        </w:rPr>
        <w:tab/>
        <w:t>ул. Нагорная, д. 20, корп. 3 (1 лифт);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6        ул. Нагорная, д. 20, корп. 8 (1 лифт);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7        ул. Нагорная, д. 23, корп. 3 (2 лифта);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8        ул. Нагорная, д. 27, корп. 4 (2 лифта);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9        ул. Нагорная, д. 29, корп. 2 (3 лифта);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10.     ул. Нагорная, д. 31, корп. 3 (2 лифта);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11.</w:t>
      </w:r>
      <w:r w:rsidRPr="003E6AEF">
        <w:rPr>
          <w:rFonts w:cs="Times New Roman"/>
          <w:szCs w:val="28"/>
        </w:rPr>
        <w:tab/>
        <w:t>Нахимовский пр., д. 14 (1 лифт);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12.</w:t>
      </w:r>
      <w:r w:rsidRPr="003E6AEF">
        <w:rPr>
          <w:rFonts w:cs="Times New Roman"/>
          <w:szCs w:val="28"/>
        </w:rPr>
        <w:tab/>
        <w:t>Нахимовский пр., д. 16 (1 лифта);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13.     Нахимовский пр., д. 25. корп.1 (2 лифта);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14.     Севастопольский пр., д. 16 (1 лифт);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15.     Севастопольский пр., д. 49 (3 лифта);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16.     Б. Черемушкинская ул., д. 9, корп. 2 (2 лифта);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17.     Б. Черемушкинская ул., д. 9, корп. 3 (2 лифта).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В 2022 году силами ГБУ «Жилищник района» выполнены работы по приведению в порядок 73 подъездов в 22 многоквартирных домах. Программа выполнена в установленные сроки.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Во исполнение постановления Правительства Москвы от 09.11.2004 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№ 779 - ПП «О готовности города Москвы к работе в зимний период» в районе были проведены работы по подготовке в 242 многоквартирных жилых домах к отопительному сезону 2022-2023 гг.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Для подготовки к проведению гидравлических испытаний (опрессовки) внутридомовых инженерных сетей теплоснабжения управляющими организациями и жилищными объединениями проведены все регламентные работы. 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В полном объеме выполнены работы по подготовке к зиме учреждений образования, здравоохранения, культуры.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В ходе проведения пробных топок и эксплуатации инженерных сетей в осенне-зимний период 2022-2023 </w:t>
      </w:r>
      <w:proofErr w:type="spellStart"/>
      <w:r w:rsidRPr="003E6AEF">
        <w:rPr>
          <w:rFonts w:cs="Times New Roman"/>
          <w:szCs w:val="28"/>
        </w:rPr>
        <w:t>г.г</w:t>
      </w:r>
      <w:proofErr w:type="spellEnd"/>
      <w:r w:rsidRPr="003E6AEF">
        <w:rPr>
          <w:rFonts w:cs="Times New Roman"/>
          <w:szCs w:val="28"/>
        </w:rPr>
        <w:t xml:space="preserve">. проводились работы по наладке внутридомовых сетей и технологического оборудования с приведением параметров теплоносителей в соответствие с режимными картами ПАО «МОЭК», устранялись недостатки, возникающие в ходе эксплуатации. 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Проведены мероприятия по повышению качества теплоснабжения жилых домов. Оформлены паспорта готовности жилых зданий, подписанные Государственной жилищной инспекцией города Москвы. Результатом работы стало снижение количества аварий и отключений систем тепло- и водоснабжения в жилых домах. 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lastRenderedPageBreak/>
        <w:t xml:space="preserve">На обслуживании у управляющей организации ГБУ «Жилищник района </w:t>
      </w:r>
      <w:proofErr w:type="gramStart"/>
      <w:r w:rsidRPr="003E6AEF">
        <w:rPr>
          <w:rFonts w:cs="Times New Roman"/>
          <w:szCs w:val="28"/>
        </w:rPr>
        <w:t>Котловка»  находятся</w:t>
      </w:r>
      <w:proofErr w:type="gramEnd"/>
      <w:r w:rsidRPr="003E6AEF">
        <w:rPr>
          <w:rFonts w:cs="Times New Roman"/>
          <w:szCs w:val="28"/>
        </w:rPr>
        <w:t xml:space="preserve"> 127 жилых дома со скатными кровлям, которые подлежат очистке от снега и наледи, из них: 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- 68 строений </w:t>
      </w:r>
      <w:proofErr w:type="gramStart"/>
      <w:r w:rsidRPr="003E6AEF">
        <w:rPr>
          <w:rFonts w:cs="Times New Roman"/>
          <w:szCs w:val="28"/>
        </w:rPr>
        <w:t>с  рулонной</w:t>
      </w:r>
      <w:proofErr w:type="gramEnd"/>
      <w:r w:rsidRPr="003E6AEF">
        <w:rPr>
          <w:rFonts w:cs="Times New Roman"/>
          <w:szCs w:val="28"/>
        </w:rPr>
        <w:t xml:space="preserve"> кровлей  и металлическими свесами;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- 59 строений со стальной кровлей, подлежащих 100 % очистке от конька.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Для проведения работ по очистке кровель многоквартирных домов и подъездных козырьков было сформировано 14 бригад. Рабочие прошли ежегодное медицинское обследование, </w:t>
      </w:r>
      <w:proofErr w:type="gramStart"/>
      <w:r w:rsidRPr="003E6AEF">
        <w:rPr>
          <w:rFonts w:cs="Times New Roman"/>
          <w:szCs w:val="28"/>
        </w:rPr>
        <w:t>были  допущены</w:t>
      </w:r>
      <w:proofErr w:type="gramEnd"/>
      <w:r w:rsidRPr="003E6AEF">
        <w:rPr>
          <w:rFonts w:cs="Times New Roman"/>
          <w:szCs w:val="28"/>
        </w:rPr>
        <w:t xml:space="preserve"> к работам на высоте, а также прошли обязательное обучение безопасным методам работы на высоте, получив  удостоверение кровельщика.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В целях снижения задолженности осуществляется следующая ежемесячная работа: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 Еженедельное информирование жителей о задолженности, путем направления уведомлений в почтовые ящики и размещение списков должников на информационных стендах в подъездах на постоянной основе. За 2022 года размещены – 54 784 уведомлений.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- В отношении должников, имеющих задолженность свыше 3-х м и более 1500 </w:t>
      </w:r>
      <w:proofErr w:type="spellStart"/>
      <w:r w:rsidRPr="003E6AEF">
        <w:rPr>
          <w:rFonts w:cs="Times New Roman"/>
          <w:szCs w:val="28"/>
        </w:rPr>
        <w:t>руб</w:t>
      </w:r>
      <w:proofErr w:type="spellEnd"/>
      <w:r w:rsidRPr="003E6AEF">
        <w:rPr>
          <w:rFonts w:cs="Times New Roman"/>
          <w:szCs w:val="28"/>
        </w:rPr>
        <w:t xml:space="preserve">, ведется судебная работа в совокупности с досудебными мероприятиями, а также мероприятия по принудительному взысканию задолженности кредитными учреждениями и службой судебных приставов. За 2022 </w:t>
      </w:r>
      <w:proofErr w:type="gramStart"/>
      <w:r w:rsidRPr="003E6AEF">
        <w:rPr>
          <w:rFonts w:cs="Times New Roman"/>
          <w:szCs w:val="28"/>
        </w:rPr>
        <w:t>год :</w:t>
      </w:r>
      <w:proofErr w:type="gramEnd"/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 подано в суд 1697 дел на сумму 22 874 562,</w:t>
      </w:r>
      <w:proofErr w:type="gramStart"/>
      <w:r w:rsidRPr="003E6AEF">
        <w:rPr>
          <w:rFonts w:cs="Times New Roman"/>
          <w:szCs w:val="28"/>
        </w:rPr>
        <w:t>45  руб.</w:t>
      </w:r>
      <w:proofErr w:type="gramEnd"/>
      <w:r w:rsidRPr="003E6AEF">
        <w:rPr>
          <w:rFonts w:cs="Times New Roman"/>
          <w:szCs w:val="28"/>
        </w:rPr>
        <w:t>;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 вынесено 1123 судебных приказов на сумму 49 089 745,30руб.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 ФССП взыскано по судебным приказам с должников за 2022 год                           15 906 784 руб. 30руб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В 2022 г. в ГБУ «Жилищник района Котловка» по предписаниям ФКУ УИИ УФСИН России по г. Москве осуществляли трудовую деятельность (осужденные к исправительным работам с удержанием из заработной платы в доход государства) 9 работников (4 из которых работают по настоящее время).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В соответствии с Постановлением Правительства Москвы от 11 сентября 2007 года N 801-ПП «Об оформлении города Москвы в праздничные, памятные дни, дни проведения торжественных и иных мероприятий»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В рамках реализации концепции оформления округа, управа района обеспечивает координацию исполнения работ по вывешиванию государственных флагов и флагов города Москвы к 14 государственным праздникам, а также выборам: 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1. Новогодние каникулы (1, 2, 3, 4 и 5 января).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2. День защитника Отечества (23 февраля).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3. Международный женский день (8 Марта).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4. День воссоединения Крыма с Россией (18 марта).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5. Праздник Весны и Труда (1 мая).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6. День Победы (9 мая).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7. День России (12 июня).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8. День народного единства (4 ноября).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lastRenderedPageBreak/>
        <w:t>9. День города Москвы (первая или вторая суббота сентября).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10. День герба и флага города Москвы (6 мая).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11. День Героев Отечества (9 декабря).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12. День Конституции Российской Федерации (12 декабря).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13. День Государственного флага Российской Федерации (22 августа).</w:t>
      </w:r>
    </w:p>
    <w:p w:rsidR="00D80A9C" w:rsidRPr="003E6AEF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14. День начала контрнаступления советских войск против немецко-фашистских войск в битве под Москвой (1941 год) (5 декабря).</w:t>
      </w:r>
    </w:p>
    <w:p w:rsidR="00D80A9C" w:rsidRDefault="00D80A9C" w:rsidP="00D80A9C">
      <w:pPr>
        <w:suppressAutoHyphens/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15. Выборы в органы государственной власти и органы местного самоуправления.</w:t>
      </w:r>
    </w:p>
    <w:p w:rsidR="006C3157" w:rsidRDefault="006C3157" w:rsidP="00D80A9C">
      <w:pPr>
        <w:suppressAutoHyphens/>
        <w:ind w:firstLine="709"/>
        <w:jc w:val="both"/>
        <w:rPr>
          <w:rFonts w:cs="Times New Roman"/>
          <w:szCs w:val="28"/>
        </w:rPr>
      </w:pPr>
    </w:p>
    <w:p w:rsidR="00CE114F" w:rsidRPr="00CE114F" w:rsidRDefault="00CE114F" w:rsidP="00CE114F">
      <w:pPr>
        <w:suppressAutoHyphens/>
        <w:ind w:firstLine="709"/>
        <w:jc w:val="both"/>
        <w:rPr>
          <w:rFonts w:cs="Times New Roman"/>
          <w:szCs w:val="28"/>
        </w:rPr>
      </w:pPr>
      <w:r w:rsidRPr="00CE114F">
        <w:rPr>
          <w:rFonts w:cs="Times New Roman"/>
          <w:szCs w:val="28"/>
        </w:rPr>
        <w:t>Содержание, уборка территории и контейнерных площадок района осуществляются управляющей компанией ГБУ «Жилищник района Котловка» в соответствии требованиями и нормативами, установленными Постановлением Правительства Москвы от 09.11.1999 № 1018 «Об утверждении Правил санитарного содержания территорий, организации уборки и обеспечения чистоты и порядка в г. Москве». В рамках имеющихся полномочий управой района осуществляется мониторинг санитарного состояния района и объектов благоустройства, включая контейнерные площадки.</w:t>
      </w:r>
    </w:p>
    <w:p w:rsidR="00CE114F" w:rsidRPr="00CE114F" w:rsidRDefault="00CE114F" w:rsidP="00CE114F">
      <w:pPr>
        <w:suppressAutoHyphens/>
        <w:ind w:firstLine="709"/>
        <w:jc w:val="both"/>
        <w:rPr>
          <w:rFonts w:cs="Times New Roman"/>
          <w:szCs w:val="28"/>
        </w:rPr>
      </w:pPr>
    </w:p>
    <w:p w:rsidR="00CE114F" w:rsidRPr="00CE114F" w:rsidRDefault="00CE114F" w:rsidP="00CE114F">
      <w:pPr>
        <w:suppressAutoHyphens/>
        <w:ind w:firstLine="709"/>
        <w:jc w:val="both"/>
        <w:rPr>
          <w:rFonts w:cs="Times New Roman"/>
          <w:szCs w:val="28"/>
        </w:rPr>
      </w:pPr>
      <w:r w:rsidRPr="00CE114F">
        <w:rPr>
          <w:rFonts w:cs="Times New Roman"/>
          <w:szCs w:val="28"/>
        </w:rPr>
        <w:t xml:space="preserve">Работа по контролю за содержанием, техническим состоянием подвалов, чердаков, подъездов многоквартирных домов района осуществляется управляющими компаниями района на постоянной основе. </w:t>
      </w:r>
    </w:p>
    <w:p w:rsidR="006C3157" w:rsidRDefault="00CE114F" w:rsidP="00CE114F">
      <w:pPr>
        <w:suppressAutoHyphens/>
        <w:ind w:firstLine="709"/>
        <w:jc w:val="both"/>
        <w:rPr>
          <w:rFonts w:cs="Times New Roman"/>
          <w:szCs w:val="28"/>
        </w:rPr>
      </w:pPr>
      <w:r w:rsidRPr="00CE114F">
        <w:rPr>
          <w:rFonts w:cs="Times New Roman"/>
          <w:szCs w:val="28"/>
        </w:rPr>
        <w:t xml:space="preserve">Выполняется проверка технического состояния </w:t>
      </w:r>
      <w:proofErr w:type="gramStart"/>
      <w:r w:rsidRPr="00CE114F">
        <w:rPr>
          <w:rFonts w:cs="Times New Roman"/>
          <w:szCs w:val="28"/>
        </w:rPr>
        <w:t>инженерных  коммуникаций</w:t>
      </w:r>
      <w:proofErr w:type="gramEnd"/>
      <w:r w:rsidRPr="00CE114F">
        <w:rPr>
          <w:rFonts w:cs="Times New Roman"/>
          <w:szCs w:val="28"/>
        </w:rPr>
        <w:t xml:space="preserve"> и оборудования, установленных в подвалах жилых домов. Производятся мероприятия по ограничению доступа в подвальные и чердачные помещения домов посторонних лиц, а также проверочные мероприятия на предмет сохранности пломб и опечаток, установленных на входных дверях проходов в чердачные и подвальные помещения жилых домов. Осуществляется мониторинг работоспособности камер видеонаблюдения, установленных на входных группах многоквартирных жилых домов.</w:t>
      </w:r>
    </w:p>
    <w:p w:rsidR="00CE114F" w:rsidRDefault="00CE114F" w:rsidP="00CE114F">
      <w:pPr>
        <w:suppressAutoHyphens/>
        <w:ind w:firstLine="709"/>
        <w:jc w:val="both"/>
        <w:rPr>
          <w:rFonts w:cs="Times New Roman"/>
          <w:szCs w:val="28"/>
        </w:rPr>
      </w:pPr>
    </w:p>
    <w:p w:rsidR="00CE114F" w:rsidRDefault="00CE114F" w:rsidP="00CE114F">
      <w:pPr>
        <w:suppressAutoHyphens/>
        <w:ind w:firstLine="709"/>
        <w:jc w:val="both"/>
        <w:rPr>
          <w:rFonts w:cs="Times New Roman"/>
          <w:szCs w:val="28"/>
        </w:rPr>
      </w:pPr>
      <w:r w:rsidRPr="00CE114F">
        <w:rPr>
          <w:rFonts w:cs="Times New Roman"/>
          <w:szCs w:val="28"/>
        </w:rPr>
        <w:t>Представители управы района и управляющей компании, в рамках функционала, установленного действующим законодательством, участвуют в мероприятиях, организуемых Департаментом имущества г. Москвы, по выявлению самовольно занятой и освободившейся жилой площади.</w:t>
      </w:r>
    </w:p>
    <w:p w:rsidR="006C3157" w:rsidRPr="003E6AEF" w:rsidRDefault="006C3157" w:rsidP="00D80A9C">
      <w:pPr>
        <w:suppressAutoHyphens/>
        <w:ind w:firstLine="709"/>
        <w:jc w:val="both"/>
        <w:rPr>
          <w:rFonts w:cs="Times New Roman"/>
          <w:szCs w:val="28"/>
        </w:rPr>
      </w:pPr>
    </w:p>
    <w:p w:rsidR="006147FD" w:rsidRPr="003E6AEF" w:rsidRDefault="006147FD" w:rsidP="00F973AE">
      <w:pPr>
        <w:jc w:val="center"/>
        <w:rPr>
          <w:rFonts w:eastAsia="Times New Roman" w:cs="Times New Roman"/>
          <w:b/>
          <w:i/>
          <w:szCs w:val="28"/>
        </w:rPr>
      </w:pPr>
    </w:p>
    <w:p w:rsidR="008E22B6" w:rsidRPr="003E6AEF" w:rsidRDefault="000343F3" w:rsidP="00F973AE">
      <w:pPr>
        <w:jc w:val="center"/>
        <w:rPr>
          <w:rFonts w:eastAsia="Times New Roman" w:cs="Times New Roman"/>
          <w:b/>
          <w:i/>
          <w:szCs w:val="28"/>
        </w:rPr>
      </w:pPr>
      <w:r w:rsidRPr="003E6AEF">
        <w:rPr>
          <w:rFonts w:eastAsia="Times New Roman" w:cs="Times New Roman"/>
          <w:b/>
          <w:i/>
          <w:szCs w:val="28"/>
        </w:rPr>
        <w:t xml:space="preserve">СФЕРА СТРОИТЕЛЬСТВА, </w:t>
      </w:r>
      <w:r w:rsidR="008E22B6" w:rsidRPr="003E6AEF">
        <w:rPr>
          <w:rFonts w:eastAsia="Times New Roman" w:cs="Times New Roman"/>
          <w:b/>
          <w:i/>
          <w:szCs w:val="28"/>
        </w:rPr>
        <w:t>ГАРАЖНО-СТОЯНОЧНОГО ХОЗЯЙСТВА</w:t>
      </w:r>
      <w:r w:rsidRPr="003E6AEF">
        <w:rPr>
          <w:rFonts w:eastAsia="Times New Roman" w:cs="Times New Roman"/>
          <w:b/>
          <w:i/>
          <w:szCs w:val="28"/>
        </w:rPr>
        <w:t xml:space="preserve"> И ЗЕМЕЛЬНО-ИМУЩЕСТВЕННЫХ ОТНОШЕНИЙ.</w:t>
      </w:r>
    </w:p>
    <w:p w:rsidR="002B3841" w:rsidRPr="003E6AEF" w:rsidRDefault="002B3841" w:rsidP="002B3841">
      <w:pPr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6147FD" w:rsidRPr="003E6AEF" w:rsidRDefault="006147FD" w:rsidP="006147FD">
      <w:pPr>
        <w:suppressLineNumbers/>
        <w:suppressAutoHyphens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 xml:space="preserve">Важнейшим направлением развития района является реформирование городской </w:t>
      </w:r>
      <w:proofErr w:type="gramStart"/>
      <w:r w:rsidRPr="003E6AEF">
        <w:rPr>
          <w:rFonts w:eastAsia="Times New Roman" w:cs="Times New Roman"/>
          <w:szCs w:val="28"/>
          <w:lang w:eastAsia="ru-RU"/>
        </w:rPr>
        <w:t>инфраструктуры,  развитие</w:t>
      </w:r>
      <w:proofErr w:type="gramEnd"/>
      <w:r w:rsidRPr="003E6AEF">
        <w:rPr>
          <w:rFonts w:eastAsia="Times New Roman" w:cs="Times New Roman"/>
          <w:szCs w:val="28"/>
          <w:lang w:eastAsia="ru-RU"/>
        </w:rPr>
        <w:t xml:space="preserve"> жилищной и социальной сферы за счет реконструкции и сноса пятиэтажек и нового строительства.</w:t>
      </w:r>
    </w:p>
    <w:p w:rsidR="006147FD" w:rsidRPr="003E6AEF" w:rsidRDefault="006147FD" w:rsidP="006147FD">
      <w:pPr>
        <w:suppressLineNumbers/>
        <w:suppressAutoHyphens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 xml:space="preserve">В 2022 году на территории района Котловка снос жилых строений </w:t>
      </w:r>
      <w:r w:rsidRPr="003E6AEF">
        <w:rPr>
          <w:rFonts w:eastAsia="Times New Roman" w:cs="Times New Roman"/>
          <w:szCs w:val="28"/>
          <w:lang w:eastAsia="ru-RU"/>
        </w:rPr>
        <w:br/>
        <w:t>не осуществлялся.</w:t>
      </w:r>
    </w:p>
    <w:p w:rsidR="006147FD" w:rsidRPr="003E6AEF" w:rsidRDefault="006147FD" w:rsidP="006147FD">
      <w:pPr>
        <w:ind w:firstLine="708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lastRenderedPageBreak/>
        <w:t xml:space="preserve">В Котловке активно реализуется Программа реновации жилищного фонда. Всего в программу реновации вошло 82 МКД. </w:t>
      </w:r>
    </w:p>
    <w:p w:rsidR="006147FD" w:rsidRPr="003E6AEF" w:rsidRDefault="006147FD" w:rsidP="006147FD">
      <w:pPr>
        <w:ind w:firstLine="708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В соответствие с постановлением Правительства Москвы от 26.09.2017 </w:t>
      </w:r>
      <w:r w:rsidRPr="003E6AEF">
        <w:rPr>
          <w:rFonts w:cs="Times New Roman"/>
          <w:szCs w:val="28"/>
        </w:rPr>
        <w:br/>
        <w:t xml:space="preserve">№ 708-ПП «Об утверждении Адресного перечня кварталов (территорий), </w:t>
      </w:r>
      <w:r w:rsidRPr="003E6AEF">
        <w:rPr>
          <w:rFonts w:cs="Times New Roman"/>
          <w:szCs w:val="28"/>
        </w:rPr>
        <w:br/>
        <w:t xml:space="preserve">в границах которых расположены существующие или подлежащие образованию земельные участки, предназначенные для проектирования и строительства "стартовых" многоквартирных домов, обеспечивающих "волновое переселение" граждан в целях реализации Программы реновации жилищного фонда в городе Москве» определены </w:t>
      </w:r>
      <w:r w:rsidRPr="003E6AEF">
        <w:rPr>
          <w:rFonts w:cs="Times New Roman"/>
          <w:bCs/>
          <w:szCs w:val="28"/>
        </w:rPr>
        <w:t>5</w:t>
      </w:r>
      <w:r w:rsidRPr="003E6AEF">
        <w:rPr>
          <w:rFonts w:cs="Times New Roman"/>
          <w:szCs w:val="28"/>
        </w:rPr>
        <w:t xml:space="preserve"> стартовых площадок:</w:t>
      </w:r>
    </w:p>
    <w:p w:rsidR="006147FD" w:rsidRPr="003E6AEF" w:rsidRDefault="006147FD" w:rsidP="006147FD">
      <w:pPr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     - ул. Дмитрия Ульянова, вл. 47 (на месте снесенных домов по адресам: </w:t>
      </w:r>
      <w:r w:rsidRPr="003E6AEF">
        <w:rPr>
          <w:rFonts w:cs="Times New Roman"/>
          <w:szCs w:val="28"/>
        </w:rPr>
        <w:br/>
      </w:r>
      <w:r w:rsidR="007671EE" w:rsidRPr="003E6AEF">
        <w:rPr>
          <w:rFonts w:cs="Times New Roman"/>
          <w:szCs w:val="28"/>
        </w:rPr>
        <w:t>Дмитрия</w:t>
      </w:r>
      <w:r w:rsidRPr="003E6AEF">
        <w:rPr>
          <w:rFonts w:cs="Times New Roman"/>
          <w:szCs w:val="28"/>
        </w:rPr>
        <w:t xml:space="preserve"> Ульянова, 47, корп. 2 и ул. </w:t>
      </w:r>
      <w:r w:rsidR="007671EE" w:rsidRPr="003E6AEF">
        <w:rPr>
          <w:rFonts w:cs="Times New Roman"/>
          <w:szCs w:val="28"/>
        </w:rPr>
        <w:t>Дмитрия</w:t>
      </w:r>
      <w:r w:rsidRPr="003E6AEF">
        <w:rPr>
          <w:rFonts w:cs="Times New Roman"/>
          <w:szCs w:val="28"/>
        </w:rPr>
        <w:t xml:space="preserve"> Ульянова, д. 49, корп. 2);</w:t>
      </w:r>
    </w:p>
    <w:p w:rsidR="006147FD" w:rsidRPr="003E6AEF" w:rsidRDefault="006147FD" w:rsidP="006147FD">
      <w:pPr>
        <w:ind w:left="360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- ул. Ремизова, д. 11, корп. 2 (на месте снесенного дома по адресу: </w:t>
      </w:r>
      <w:r w:rsidRPr="003E6AEF">
        <w:rPr>
          <w:rFonts w:cs="Times New Roman"/>
          <w:szCs w:val="28"/>
        </w:rPr>
        <w:br/>
        <w:t xml:space="preserve">ул. Ремизова, д. 11, корп. </w:t>
      </w:r>
      <w:proofErr w:type="gramStart"/>
      <w:r w:rsidRPr="003E6AEF">
        <w:rPr>
          <w:rFonts w:cs="Times New Roman"/>
          <w:szCs w:val="28"/>
        </w:rPr>
        <w:t>2 )</w:t>
      </w:r>
      <w:proofErr w:type="gramEnd"/>
      <w:r w:rsidRPr="003E6AEF">
        <w:rPr>
          <w:rFonts w:cs="Times New Roman"/>
          <w:szCs w:val="28"/>
        </w:rPr>
        <w:t>;</w:t>
      </w:r>
    </w:p>
    <w:p w:rsidR="006147FD" w:rsidRPr="003E6AEF" w:rsidRDefault="006147FD" w:rsidP="006147FD">
      <w:pPr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     - ул. Нагорная, вл. 5А;</w:t>
      </w:r>
    </w:p>
    <w:p w:rsidR="006147FD" w:rsidRPr="003E6AEF" w:rsidRDefault="006147FD" w:rsidP="006147FD">
      <w:pPr>
        <w:ind w:firstLine="284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 - ул. Б. Черемушкинская, вл. 25Б;</w:t>
      </w:r>
    </w:p>
    <w:p w:rsidR="006147FD" w:rsidRPr="003E6AEF" w:rsidRDefault="006147FD" w:rsidP="006147FD">
      <w:pPr>
        <w:ind w:firstLine="284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 - ул. Кржижановского, вл. 31.</w:t>
      </w:r>
    </w:p>
    <w:p w:rsidR="006147FD" w:rsidRPr="003E6AEF" w:rsidRDefault="006147FD" w:rsidP="006147FD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На территории района Котловка в настоящее время ведется строительство </w:t>
      </w:r>
      <w:r w:rsidRPr="003E6AEF">
        <w:rPr>
          <w:rFonts w:cs="Times New Roman"/>
          <w:szCs w:val="28"/>
        </w:rPr>
        <w:br/>
        <w:t xml:space="preserve">4 (четырех) объектов по адресам: </w:t>
      </w:r>
    </w:p>
    <w:p w:rsidR="006147FD" w:rsidRPr="003E6AEF" w:rsidRDefault="006147FD" w:rsidP="006147FD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 ул. Дмитрия Ульянова, вл. 47 (</w:t>
      </w:r>
      <w:bookmarkStart w:id="1" w:name="_Hlk95223417"/>
      <w:r w:rsidRPr="003E6AEF">
        <w:rPr>
          <w:rFonts w:cs="Times New Roman"/>
          <w:szCs w:val="28"/>
        </w:rPr>
        <w:t xml:space="preserve">Жилой дом с инженерными сетями </w:t>
      </w:r>
      <w:r w:rsidRPr="003E6AEF">
        <w:rPr>
          <w:rFonts w:cs="Times New Roman"/>
          <w:szCs w:val="28"/>
        </w:rPr>
        <w:br/>
        <w:t>и благоустройством территории</w:t>
      </w:r>
      <w:bookmarkEnd w:id="1"/>
      <w:r w:rsidRPr="003E6AEF">
        <w:rPr>
          <w:rFonts w:cs="Times New Roman"/>
          <w:szCs w:val="28"/>
        </w:rPr>
        <w:t>, застройщик: Московский фонд реновации жилой застройки, генподрядчик: ООО «</w:t>
      </w:r>
      <w:proofErr w:type="spellStart"/>
      <w:r w:rsidRPr="003E6AEF">
        <w:rPr>
          <w:rFonts w:cs="Times New Roman"/>
          <w:szCs w:val="28"/>
        </w:rPr>
        <w:t>Ремстройтрест</w:t>
      </w:r>
      <w:proofErr w:type="spellEnd"/>
      <w:r w:rsidRPr="003E6AEF">
        <w:rPr>
          <w:rFonts w:cs="Times New Roman"/>
          <w:szCs w:val="28"/>
        </w:rPr>
        <w:t xml:space="preserve">»; окончание строительства – </w:t>
      </w:r>
      <w:r w:rsidRPr="003E6AEF">
        <w:rPr>
          <w:rFonts w:cs="Times New Roman"/>
          <w:szCs w:val="28"/>
        </w:rPr>
        <w:br/>
      </w:r>
      <w:r w:rsidRPr="003E6AEF">
        <w:rPr>
          <w:rFonts w:cs="Times New Roman"/>
          <w:szCs w:val="28"/>
          <w:lang w:val="en-US"/>
        </w:rPr>
        <w:t>I</w:t>
      </w:r>
      <w:r w:rsidRPr="003E6AEF">
        <w:rPr>
          <w:rFonts w:cs="Times New Roman"/>
          <w:szCs w:val="28"/>
        </w:rPr>
        <w:t xml:space="preserve"> квартал 2023 года, продлено до </w:t>
      </w:r>
      <w:r w:rsidRPr="003E6AEF">
        <w:rPr>
          <w:rFonts w:cs="Times New Roman"/>
          <w:szCs w:val="28"/>
          <w:lang w:val="en-US"/>
        </w:rPr>
        <w:t>IV</w:t>
      </w:r>
      <w:r w:rsidRPr="003E6AEF">
        <w:rPr>
          <w:rFonts w:cs="Times New Roman"/>
          <w:szCs w:val="28"/>
        </w:rPr>
        <w:t xml:space="preserve"> квартала 2023 года);</w:t>
      </w:r>
    </w:p>
    <w:p w:rsidR="006147FD" w:rsidRPr="003E6AEF" w:rsidRDefault="006147FD" w:rsidP="006147FD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 ул. Нагорная, вл. 10, корп. 2, вл.4А (Амбулаторно-поликлиническое учреждение (клиника «</w:t>
      </w:r>
      <w:proofErr w:type="spellStart"/>
      <w:r w:rsidRPr="003E6AEF">
        <w:rPr>
          <w:rFonts w:cs="Times New Roman"/>
          <w:szCs w:val="28"/>
        </w:rPr>
        <w:t>АльтраВита</w:t>
      </w:r>
      <w:proofErr w:type="spellEnd"/>
      <w:r w:rsidRPr="003E6AEF">
        <w:rPr>
          <w:rFonts w:cs="Times New Roman"/>
          <w:szCs w:val="28"/>
        </w:rPr>
        <w:t xml:space="preserve">»), </w:t>
      </w:r>
      <w:bookmarkStart w:id="2" w:name="_Hlk95212981"/>
      <w:r w:rsidRPr="003E6AEF">
        <w:rPr>
          <w:rFonts w:cs="Times New Roman"/>
          <w:szCs w:val="28"/>
        </w:rPr>
        <w:t>застройщик: Яковенко С.А., генподрядчик: ООО ЛБК «</w:t>
      </w:r>
      <w:proofErr w:type="spellStart"/>
      <w:r w:rsidRPr="003E6AEF">
        <w:rPr>
          <w:rFonts w:cs="Times New Roman"/>
          <w:szCs w:val="28"/>
        </w:rPr>
        <w:t>Мичко</w:t>
      </w:r>
      <w:proofErr w:type="spellEnd"/>
      <w:r w:rsidRPr="003E6AEF">
        <w:rPr>
          <w:rFonts w:cs="Times New Roman"/>
          <w:szCs w:val="28"/>
        </w:rPr>
        <w:t xml:space="preserve">»; окончание строительства – </w:t>
      </w:r>
      <w:r w:rsidRPr="003E6AEF">
        <w:rPr>
          <w:rFonts w:cs="Times New Roman"/>
          <w:szCs w:val="28"/>
          <w:lang w:val="en-US"/>
        </w:rPr>
        <w:t>II</w:t>
      </w:r>
      <w:r w:rsidRPr="003E6AEF">
        <w:rPr>
          <w:rFonts w:cs="Times New Roman"/>
          <w:szCs w:val="28"/>
        </w:rPr>
        <w:t xml:space="preserve"> квартал 2022 года</w:t>
      </w:r>
      <w:bookmarkEnd w:id="2"/>
      <w:r w:rsidRPr="003E6AEF">
        <w:rPr>
          <w:rFonts w:cs="Times New Roman"/>
          <w:szCs w:val="28"/>
        </w:rPr>
        <w:t xml:space="preserve">, продлено </w:t>
      </w:r>
      <w:r w:rsidRPr="003E6AEF">
        <w:rPr>
          <w:rFonts w:cs="Times New Roman"/>
          <w:szCs w:val="28"/>
        </w:rPr>
        <w:br/>
        <w:t xml:space="preserve">до </w:t>
      </w:r>
      <w:r w:rsidRPr="003E6AEF">
        <w:rPr>
          <w:rFonts w:cs="Times New Roman"/>
          <w:szCs w:val="28"/>
          <w:lang w:val="en-US"/>
        </w:rPr>
        <w:t>II</w:t>
      </w:r>
      <w:r w:rsidRPr="003E6AEF">
        <w:rPr>
          <w:rFonts w:cs="Times New Roman"/>
          <w:szCs w:val="28"/>
        </w:rPr>
        <w:t xml:space="preserve"> квартала 2025 года);</w:t>
      </w:r>
    </w:p>
    <w:p w:rsidR="005F3F68" w:rsidRDefault="006147FD" w:rsidP="005F3F68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- ул. Большая Черемушкинская, вл. 25 (Многофункциональный жилой комплекс </w:t>
      </w:r>
      <w:r w:rsidRPr="003E6AEF">
        <w:rPr>
          <w:rFonts w:cs="Times New Roman"/>
          <w:szCs w:val="28"/>
          <w:lang w:val="en-US"/>
        </w:rPr>
        <w:t>ENITEO</w:t>
      </w:r>
      <w:r w:rsidRPr="003E6AEF">
        <w:rPr>
          <w:rFonts w:cs="Times New Roman"/>
          <w:szCs w:val="28"/>
        </w:rPr>
        <w:t>), застройщик: ООО «Специализированный Застройщик «Знаменский», генподрядчик: ООО «</w:t>
      </w:r>
      <w:proofErr w:type="spellStart"/>
      <w:r w:rsidRPr="003E6AEF">
        <w:rPr>
          <w:rFonts w:cs="Times New Roman"/>
          <w:szCs w:val="28"/>
        </w:rPr>
        <w:t>Оливарти</w:t>
      </w:r>
      <w:proofErr w:type="spellEnd"/>
      <w:r w:rsidRPr="003E6AEF">
        <w:rPr>
          <w:rFonts w:cs="Times New Roman"/>
          <w:szCs w:val="28"/>
        </w:rPr>
        <w:t xml:space="preserve">»; окончание строительства – </w:t>
      </w:r>
      <w:r w:rsidRPr="003E6AEF">
        <w:rPr>
          <w:rFonts w:cs="Times New Roman"/>
          <w:szCs w:val="28"/>
        </w:rPr>
        <w:br/>
      </w:r>
      <w:r w:rsidRPr="003E6AEF">
        <w:rPr>
          <w:rFonts w:cs="Times New Roman"/>
          <w:szCs w:val="28"/>
          <w:lang w:val="en-US"/>
        </w:rPr>
        <w:t>I</w:t>
      </w:r>
      <w:r w:rsidRPr="003E6AEF">
        <w:rPr>
          <w:rFonts w:cs="Times New Roman"/>
          <w:szCs w:val="28"/>
        </w:rPr>
        <w:t xml:space="preserve"> квартал 2024 года);</w:t>
      </w:r>
    </w:p>
    <w:p w:rsidR="006147FD" w:rsidRPr="003E6AEF" w:rsidRDefault="006147FD" w:rsidP="005F3F68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 ул. Нагорная, вл. 20, корп. 6 (Здание под пансионат для пожилых людей, застройщик: ООО «Консул», генподрядчик: ООО «Ника-</w:t>
      </w:r>
      <w:proofErr w:type="spellStart"/>
      <w:r w:rsidRPr="003E6AEF">
        <w:rPr>
          <w:rFonts w:cs="Times New Roman"/>
          <w:szCs w:val="28"/>
        </w:rPr>
        <w:t>Стройсервис</w:t>
      </w:r>
      <w:proofErr w:type="spellEnd"/>
      <w:r w:rsidRPr="003E6AEF">
        <w:rPr>
          <w:rFonts w:cs="Times New Roman"/>
          <w:szCs w:val="28"/>
        </w:rPr>
        <w:t xml:space="preserve">»; окончание строительства – </w:t>
      </w:r>
      <w:r w:rsidRPr="003E6AEF">
        <w:rPr>
          <w:rFonts w:cs="Times New Roman"/>
          <w:szCs w:val="28"/>
          <w:lang w:val="en-US"/>
        </w:rPr>
        <w:t>IV</w:t>
      </w:r>
      <w:r w:rsidRPr="003E6AEF">
        <w:rPr>
          <w:rFonts w:cs="Times New Roman"/>
          <w:szCs w:val="28"/>
        </w:rPr>
        <w:t xml:space="preserve"> квартал 2022 года, продлено до </w:t>
      </w:r>
      <w:r w:rsidRPr="003E6AEF">
        <w:rPr>
          <w:rFonts w:cs="Times New Roman"/>
          <w:szCs w:val="28"/>
          <w:lang w:val="en-US"/>
        </w:rPr>
        <w:t>IV</w:t>
      </w:r>
      <w:r w:rsidRPr="003E6AEF">
        <w:rPr>
          <w:rFonts w:cs="Times New Roman"/>
          <w:szCs w:val="28"/>
        </w:rPr>
        <w:t xml:space="preserve"> квартала 2023 года).</w:t>
      </w:r>
    </w:p>
    <w:p w:rsidR="006147FD" w:rsidRPr="003E6AEF" w:rsidRDefault="006147FD" w:rsidP="006147FD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В 2022 году на территории района Котловка объекты жилого и нежилого фонда в эксплуатацию не вводились.</w:t>
      </w:r>
    </w:p>
    <w:p w:rsidR="006147FD" w:rsidRPr="003E6AEF" w:rsidRDefault="006147FD" w:rsidP="006147FD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На территории района Котловка имеется неэксплуатируемое строение, сроки </w:t>
      </w:r>
      <w:proofErr w:type="spellStart"/>
      <w:r w:rsidRPr="003E6AEF">
        <w:rPr>
          <w:rFonts w:cs="Times New Roman"/>
          <w:szCs w:val="28"/>
        </w:rPr>
        <w:t>реконстркуции</w:t>
      </w:r>
      <w:proofErr w:type="spellEnd"/>
      <w:r w:rsidRPr="003E6AEF">
        <w:rPr>
          <w:rFonts w:cs="Times New Roman"/>
          <w:szCs w:val="28"/>
        </w:rPr>
        <w:t xml:space="preserve"> которого до сих пор не определены:</w:t>
      </w:r>
    </w:p>
    <w:p w:rsidR="006147FD" w:rsidRPr="003E6AEF" w:rsidRDefault="006147FD" w:rsidP="006147FD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- Севастопольский проспект, д. 33 (кинотеатр «Таллин») - с 2011 г. </w:t>
      </w:r>
      <w:r w:rsidRPr="003E6AEF">
        <w:rPr>
          <w:rFonts w:cs="Times New Roman"/>
          <w:szCs w:val="28"/>
        </w:rPr>
        <w:br/>
        <w:t>на территории района кинотеатр «Таллин»  не функционирует, здание кинотеатра было выставлено на торги с целью проведения реконструкции и дальнейшего его введения в эксплуатацию, в результате проведенного аукциона (02.02.2015) здание кинотеатра на праве собственности принадлежит ООО «</w:t>
      </w:r>
      <w:proofErr w:type="spellStart"/>
      <w:r w:rsidRPr="003E6AEF">
        <w:rPr>
          <w:rFonts w:cs="Times New Roman"/>
          <w:szCs w:val="28"/>
        </w:rPr>
        <w:t>Эдисонэнерго</w:t>
      </w:r>
      <w:proofErr w:type="spellEnd"/>
      <w:r w:rsidRPr="003E6AEF">
        <w:rPr>
          <w:rFonts w:cs="Times New Roman"/>
          <w:szCs w:val="28"/>
        </w:rPr>
        <w:t xml:space="preserve">». </w:t>
      </w:r>
      <w:r w:rsidRPr="003E6AEF">
        <w:rPr>
          <w:rFonts w:cs="Times New Roman"/>
          <w:szCs w:val="28"/>
        </w:rPr>
        <w:br/>
        <w:t xml:space="preserve">В настоящее время проект реконструкции кинотеатра «Таллин» находится в стадии уточнения концепции, работы по реконструкции здания не ведутся, лица, незаконно проживающие в здании, не выявлены, двери закрыты, окна  забиты; </w:t>
      </w:r>
      <w:r w:rsidRPr="003E6AEF">
        <w:rPr>
          <w:rFonts w:cs="Times New Roman"/>
          <w:szCs w:val="28"/>
        </w:rPr>
        <w:lastRenderedPageBreak/>
        <w:t xml:space="preserve">прилегающая территория к зданию не захламлена, по периметру здания установлены блокирующие конструкции, сроки реализации проекта будут определены после утверждения новых планировочных решений, планируемая дата начала работ по реконструкции – </w:t>
      </w:r>
      <w:r w:rsidRPr="003E6AEF">
        <w:rPr>
          <w:rFonts w:cs="Times New Roman"/>
          <w:szCs w:val="28"/>
          <w:lang w:val="en-US"/>
        </w:rPr>
        <w:t>IV</w:t>
      </w:r>
      <w:r w:rsidRPr="003E6AEF">
        <w:rPr>
          <w:rFonts w:cs="Times New Roman"/>
          <w:szCs w:val="28"/>
        </w:rPr>
        <w:t xml:space="preserve"> кв. 2023 года.</w:t>
      </w:r>
    </w:p>
    <w:p w:rsidR="006147FD" w:rsidRPr="003E6AEF" w:rsidRDefault="006147FD" w:rsidP="006147FD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На территории района расположено </w:t>
      </w:r>
      <w:r w:rsidRPr="003E6AEF">
        <w:rPr>
          <w:rFonts w:cs="Times New Roman"/>
          <w:bCs/>
          <w:szCs w:val="28"/>
        </w:rPr>
        <w:t>23 объекта</w:t>
      </w:r>
      <w:r w:rsidRPr="003E6AEF">
        <w:rPr>
          <w:rFonts w:cs="Times New Roman"/>
          <w:szCs w:val="28"/>
        </w:rPr>
        <w:t xml:space="preserve"> гаражно-стояночного хозяйства на </w:t>
      </w:r>
      <w:r w:rsidRPr="003E6AEF">
        <w:rPr>
          <w:rFonts w:cs="Times New Roman"/>
          <w:bCs/>
          <w:szCs w:val="28"/>
        </w:rPr>
        <w:t>2373</w:t>
      </w:r>
      <w:r w:rsidRPr="003E6AEF">
        <w:rPr>
          <w:rFonts w:cs="Times New Roman"/>
          <w:szCs w:val="28"/>
        </w:rPr>
        <w:t xml:space="preserve"> машиноместа, из них: </w:t>
      </w:r>
    </w:p>
    <w:p w:rsidR="006147FD" w:rsidRPr="003E6AEF" w:rsidRDefault="006147FD" w:rsidP="006147FD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оформлены земельно-имущественные отношения – 20:</w:t>
      </w:r>
    </w:p>
    <w:tbl>
      <w:tblPr>
        <w:tblW w:w="9993" w:type="dxa"/>
        <w:tblInd w:w="93" w:type="dxa"/>
        <w:tblLook w:val="04A0" w:firstRow="1" w:lastRow="0" w:firstColumn="1" w:lastColumn="0" w:noHBand="0" w:noVBand="1"/>
      </w:tblPr>
      <w:tblGrid>
        <w:gridCol w:w="3559"/>
        <w:gridCol w:w="6434"/>
      </w:tblGrid>
      <w:tr w:rsidR="003E6AEF" w:rsidRPr="003E6AEF" w:rsidTr="00AA5B0A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МГСА № 7А</w:t>
            </w:r>
          </w:p>
        </w:tc>
        <w:tc>
          <w:tcPr>
            <w:tcW w:w="6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Севастопольский просп., вл. 24Д</w:t>
            </w:r>
          </w:p>
        </w:tc>
      </w:tr>
      <w:tr w:rsidR="003E6AEF" w:rsidRPr="003E6AEF" w:rsidTr="00AA5B0A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МГСА № 14А</w:t>
            </w:r>
          </w:p>
        </w:tc>
        <w:tc>
          <w:tcPr>
            <w:tcW w:w="6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6-й Загородный пр., вл.2</w:t>
            </w:r>
          </w:p>
        </w:tc>
      </w:tr>
      <w:tr w:rsidR="003E6AEF" w:rsidRPr="003E6AEF" w:rsidTr="00AA5B0A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МГСА № 20</w:t>
            </w:r>
          </w:p>
        </w:tc>
        <w:tc>
          <w:tcPr>
            <w:tcW w:w="6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ул. Нагорная, вл. 13А, стр. 4</w:t>
            </w:r>
          </w:p>
        </w:tc>
      </w:tr>
      <w:tr w:rsidR="003E6AEF" w:rsidRPr="003E6AEF" w:rsidTr="00AA5B0A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МГСА № 23А</w:t>
            </w:r>
          </w:p>
        </w:tc>
        <w:tc>
          <w:tcPr>
            <w:tcW w:w="6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 xml:space="preserve">ул. </w:t>
            </w:r>
            <w:proofErr w:type="spellStart"/>
            <w:r w:rsidRPr="003E6AEF">
              <w:rPr>
                <w:rFonts w:eastAsia="Times New Roman" w:cs="Times New Roman"/>
                <w:szCs w:val="28"/>
                <w:lang w:eastAsia="ru-RU"/>
              </w:rPr>
              <w:t>Винокурова</w:t>
            </w:r>
            <w:proofErr w:type="spellEnd"/>
            <w:r w:rsidRPr="003E6AEF">
              <w:rPr>
                <w:rFonts w:eastAsia="Times New Roman" w:cs="Times New Roman"/>
                <w:szCs w:val="28"/>
                <w:lang w:eastAsia="ru-RU"/>
              </w:rPr>
              <w:t>, вл. 26, стр. 1</w:t>
            </w:r>
          </w:p>
        </w:tc>
      </w:tr>
      <w:tr w:rsidR="003E6AEF" w:rsidRPr="003E6AEF" w:rsidTr="00AA5B0A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МГСА № 24</w:t>
            </w:r>
          </w:p>
        </w:tc>
        <w:tc>
          <w:tcPr>
            <w:tcW w:w="6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ул. Большая Черемушкинская, вл. 5, стр. 1</w:t>
            </w:r>
          </w:p>
        </w:tc>
      </w:tr>
      <w:tr w:rsidR="003E6AEF" w:rsidRPr="003E6AEF" w:rsidTr="00AA5B0A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МГСА № 27</w:t>
            </w:r>
          </w:p>
        </w:tc>
        <w:tc>
          <w:tcPr>
            <w:tcW w:w="6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ул. Нагорная, вл. 1А</w:t>
            </w:r>
          </w:p>
        </w:tc>
      </w:tr>
      <w:tr w:rsidR="003E6AEF" w:rsidRPr="003E6AEF" w:rsidTr="00AA5B0A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МГСА № 33А</w:t>
            </w:r>
          </w:p>
        </w:tc>
        <w:tc>
          <w:tcPr>
            <w:tcW w:w="6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Севастопольский просп., вл. 13, стр. 2</w:t>
            </w:r>
          </w:p>
        </w:tc>
      </w:tr>
      <w:tr w:rsidR="003E6AEF" w:rsidRPr="003E6AEF" w:rsidTr="00AA5B0A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7FD" w:rsidRPr="003E6AEF" w:rsidRDefault="006147FD" w:rsidP="00AA5B0A">
            <w:pPr>
              <w:jc w:val="center"/>
            </w:pPr>
            <w:r w:rsidRPr="003E6AEF">
              <w:t>МГСА № 37</w:t>
            </w:r>
          </w:p>
        </w:tc>
        <w:tc>
          <w:tcPr>
            <w:tcW w:w="6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7FD" w:rsidRPr="003E6AEF" w:rsidRDefault="006147FD" w:rsidP="00AA5B0A">
            <w:pPr>
              <w:jc w:val="center"/>
            </w:pPr>
            <w:r w:rsidRPr="003E6AEF">
              <w:t>Севастопольский просп., вл. 13, стр. 1</w:t>
            </w:r>
          </w:p>
        </w:tc>
      </w:tr>
      <w:tr w:rsidR="003E6AEF" w:rsidRPr="003E6AEF" w:rsidTr="00AA5B0A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МГСА № 43А</w:t>
            </w:r>
          </w:p>
        </w:tc>
        <w:tc>
          <w:tcPr>
            <w:tcW w:w="6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ул. Кржижановского, вл. 27</w:t>
            </w:r>
          </w:p>
        </w:tc>
      </w:tr>
      <w:tr w:rsidR="003E6AEF" w:rsidRPr="003E6AEF" w:rsidTr="00AA5B0A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МГСА № 69</w:t>
            </w:r>
          </w:p>
        </w:tc>
        <w:tc>
          <w:tcPr>
            <w:tcW w:w="6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Севастопольский просп., вл. 24Д</w:t>
            </w:r>
          </w:p>
        </w:tc>
      </w:tr>
      <w:tr w:rsidR="003E6AEF" w:rsidRPr="003E6AEF" w:rsidTr="00AA5B0A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МГСА № 74</w:t>
            </w:r>
          </w:p>
        </w:tc>
        <w:tc>
          <w:tcPr>
            <w:tcW w:w="6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6-й Загородный пр., вл.6</w:t>
            </w:r>
          </w:p>
        </w:tc>
      </w:tr>
      <w:tr w:rsidR="003E6AEF" w:rsidRPr="003E6AEF" w:rsidTr="00AA5B0A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ГСК - 6</w:t>
            </w:r>
          </w:p>
        </w:tc>
        <w:tc>
          <w:tcPr>
            <w:tcW w:w="6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ул.  Большая Черемушкинская, вл. 25А</w:t>
            </w:r>
          </w:p>
        </w:tc>
      </w:tr>
      <w:tr w:rsidR="003E6AEF" w:rsidRPr="003E6AEF" w:rsidTr="00AA5B0A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ГСК - 13</w:t>
            </w:r>
          </w:p>
        </w:tc>
        <w:tc>
          <w:tcPr>
            <w:tcW w:w="6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6-й Загородный пр., вл.6</w:t>
            </w:r>
          </w:p>
        </w:tc>
      </w:tr>
      <w:tr w:rsidR="003E6AEF" w:rsidRPr="003E6AEF" w:rsidTr="00AA5B0A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ГСК - 17</w:t>
            </w:r>
          </w:p>
        </w:tc>
        <w:tc>
          <w:tcPr>
            <w:tcW w:w="6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ул.  Большая Черемушкинская, вл. 1А</w:t>
            </w:r>
          </w:p>
        </w:tc>
      </w:tr>
      <w:tr w:rsidR="003E6AEF" w:rsidRPr="003E6AEF" w:rsidTr="00AA5B0A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ГСК - 25</w:t>
            </w:r>
          </w:p>
        </w:tc>
        <w:tc>
          <w:tcPr>
            <w:tcW w:w="6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6-й Загородный пр., вл.1</w:t>
            </w:r>
          </w:p>
        </w:tc>
      </w:tr>
      <w:tr w:rsidR="003E6AEF" w:rsidRPr="003E6AEF" w:rsidTr="00AA5B0A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А/С № 17</w:t>
            </w:r>
          </w:p>
        </w:tc>
        <w:tc>
          <w:tcPr>
            <w:tcW w:w="6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ул. Нагорная, вл. 31, стр. 2</w:t>
            </w:r>
          </w:p>
        </w:tc>
      </w:tr>
      <w:tr w:rsidR="003E6AEF" w:rsidRPr="003E6AEF" w:rsidTr="00AA5B0A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РООА "ЛАДА"</w:t>
            </w:r>
          </w:p>
        </w:tc>
        <w:tc>
          <w:tcPr>
            <w:tcW w:w="6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ул. Ремизова, вл.14</w:t>
            </w:r>
          </w:p>
        </w:tc>
      </w:tr>
      <w:tr w:rsidR="003E6AEF" w:rsidRPr="003E6AEF" w:rsidTr="00AA5B0A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А/С</w:t>
            </w:r>
          </w:p>
        </w:tc>
        <w:tc>
          <w:tcPr>
            <w:tcW w:w="6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Севастопольский просп., вл. 12А, стр. 1</w:t>
            </w:r>
          </w:p>
        </w:tc>
      </w:tr>
      <w:tr w:rsidR="003E6AEF" w:rsidRPr="003E6AEF" w:rsidTr="00AA5B0A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А/С</w:t>
            </w:r>
          </w:p>
        </w:tc>
        <w:tc>
          <w:tcPr>
            <w:tcW w:w="6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Севастопольский просп., вл. 12А, стр. 2</w:t>
            </w:r>
          </w:p>
        </w:tc>
      </w:tr>
      <w:tr w:rsidR="00AA5B0A" w:rsidRPr="003E6AEF" w:rsidTr="00AA5B0A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ЗАО "СПЕЦСТРОЙСОЮЗ"</w:t>
            </w:r>
          </w:p>
        </w:tc>
        <w:tc>
          <w:tcPr>
            <w:tcW w:w="6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Севастопольский просп., д. 11Г</w:t>
            </w:r>
          </w:p>
        </w:tc>
      </w:tr>
    </w:tbl>
    <w:p w:rsidR="005F3F68" w:rsidRDefault="005F3F68" w:rsidP="000C539F">
      <w:pPr>
        <w:jc w:val="both"/>
        <w:rPr>
          <w:rFonts w:cs="Times New Roman"/>
          <w:szCs w:val="28"/>
        </w:rPr>
      </w:pPr>
    </w:p>
    <w:p w:rsidR="005F3F68" w:rsidRPr="003E6AEF" w:rsidRDefault="005F3F68" w:rsidP="006147FD">
      <w:pPr>
        <w:ind w:firstLine="709"/>
        <w:jc w:val="both"/>
        <w:rPr>
          <w:rFonts w:cs="Times New Roman"/>
          <w:szCs w:val="28"/>
        </w:rPr>
      </w:pPr>
    </w:p>
    <w:p w:rsidR="006147FD" w:rsidRPr="003E6AEF" w:rsidRDefault="006147FD" w:rsidP="006147FD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не оформлены земельно-имущественные отношения – 3: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3559"/>
        <w:gridCol w:w="6521"/>
      </w:tblGrid>
      <w:tr w:rsidR="003E6AEF" w:rsidRPr="003E6AEF" w:rsidTr="00AA5B0A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А/С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 xml:space="preserve">ул. </w:t>
            </w:r>
            <w:proofErr w:type="spellStart"/>
            <w:r w:rsidRPr="003E6AEF">
              <w:rPr>
                <w:rFonts w:eastAsia="Times New Roman" w:cs="Times New Roman"/>
                <w:szCs w:val="28"/>
                <w:lang w:eastAsia="ru-RU"/>
              </w:rPr>
              <w:t>Винокурова</w:t>
            </w:r>
            <w:proofErr w:type="spellEnd"/>
            <w:r w:rsidRPr="003E6AEF">
              <w:rPr>
                <w:rFonts w:eastAsia="Times New Roman" w:cs="Times New Roman"/>
                <w:szCs w:val="28"/>
                <w:lang w:eastAsia="ru-RU"/>
              </w:rPr>
              <w:t>, вл. 24, корп. 4</w:t>
            </w:r>
          </w:p>
        </w:tc>
      </w:tr>
      <w:tr w:rsidR="003E6AEF" w:rsidRPr="003E6AEF" w:rsidTr="00AA5B0A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А/С № 44А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Севастопольский просп., вл. 19, корп. 3</w:t>
            </w:r>
          </w:p>
        </w:tc>
      </w:tr>
      <w:tr w:rsidR="00AA5B0A" w:rsidRPr="003E6AEF" w:rsidTr="00AA5B0A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ГСК "Система 290"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7FD" w:rsidRPr="003E6AEF" w:rsidRDefault="006147FD" w:rsidP="00AA5B0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E6AEF">
              <w:rPr>
                <w:rFonts w:eastAsia="Times New Roman" w:cs="Times New Roman"/>
                <w:szCs w:val="28"/>
                <w:lang w:eastAsia="ru-RU"/>
              </w:rPr>
              <w:t>Севастопольский просп., вл. 11, стр. 1</w:t>
            </w:r>
          </w:p>
        </w:tc>
      </w:tr>
    </w:tbl>
    <w:p w:rsidR="006147FD" w:rsidRPr="003E6AEF" w:rsidRDefault="006147FD" w:rsidP="006147FD">
      <w:pPr>
        <w:ind w:firstLine="709"/>
        <w:jc w:val="both"/>
        <w:rPr>
          <w:rFonts w:cs="Times New Roman"/>
          <w:szCs w:val="28"/>
        </w:rPr>
      </w:pPr>
    </w:p>
    <w:p w:rsidR="006147FD" w:rsidRPr="003E6AEF" w:rsidRDefault="006147FD" w:rsidP="006147FD">
      <w:pPr>
        <w:ind w:firstLine="709"/>
        <w:jc w:val="both"/>
        <w:rPr>
          <w:rFonts w:eastAsia="Times New Roman" w:cs="Times New Roman"/>
          <w:szCs w:val="28"/>
        </w:rPr>
      </w:pPr>
      <w:r w:rsidRPr="003E6AEF">
        <w:rPr>
          <w:rFonts w:eastAsia="Times New Roman" w:cs="Times New Roman"/>
          <w:szCs w:val="28"/>
        </w:rPr>
        <w:t>В соответствии с Положением об управе района города Москвы, утвержденным постановлением Правительства Москвы от 24.02.2010 № 157-ПП, специалистами управы района проводится работа по выявлению фактов самовольного строительства и реконструкции. В 2022 году осуществлен  демонтаж</w:t>
      </w:r>
      <w:r w:rsidRPr="003E6AEF">
        <w:rPr>
          <w:rFonts w:eastAsia="Times New Roman" w:cs="Times New Roman"/>
          <w:szCs w:val="28"/>
        </w:rPr>
        <w:br/>
        <w:t xml:space="preserve">7 объектов в соответствии с постановлением Правительства Москвы </w:t>
      </w:r>
      <w:r w:rsidRPr="003E6AEF">
        <w:rPr>
          <w:rFonts w:eastAsia="Times New Roman" w:cs="Times New Roman"/>
          <w:szCs w:val="28"/>
        </w:rPr>
        <w:br/>
        <w:t xml:space="preserve">от  02.11.2012 № 614-ПП «Об утверждении Положения о взаимодействии органов исполнительной власти города Москвы при организации работы </w:t>
      </w:r>
      <w:r w:rsidRPr="003E6AEF">
        <w:rPr>
          <w:rFonts w:eastAsia="Times New Roman" w:cs="Times New Roman"/>
          <w:szCs w:val="28"/>
        </w:rPr>
        <w:br/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 по адресам:</w:t>
      </w:r>
    </w:p>
    <w:p w:rsidR="006147FD" w:rsidRPr="003E6AEF" w:rsidRDefault="006147FD" w:rsidP="006147FD">
      <w:pPr>
        <w:ind w:firstLine="709"/>
        <w:jc w:val="both"/>
        <w:rPr>
          <w:rFonts w:eastAsia="Times New Roman" w:cs="Times New Roman"/>
          <w:szCs w:val="28"/>
        </w:rPr>
      </w:pPr>
      <w:r w:rsidRPr="003E6AEF">
        <w:rPr>
          <w:rFonts w:eastAsia="Times New Roman" w:cs="Times New Roman"/>
          <w:szCs w:val="28"/>
        </w:rPr>
        <w:lastRenderedPageBreak/>
        <w:t>● Нагорный бульвар, вл. 19, корп. 1 (4 (четыре) шлагбаума);</w:t>
      </w:r>
    </w:p>
    <w:p w:rsidR="006147FD" w:rsidRPr="003E6AEF" w:rsidRDefault="006147FD" w:rsidP="006147FD">
      <w:pPr>
        <w:ind w:firstLine="709"/>
        <w:jc w:val="both"/>
        <w:rPr>
          <w:rFonts w:eastAsia="Times New Roman" w:cs="Times New Roman"/>
          <w:szCs w:val="28"/>
        </w:rPr>
      </w:pPr>
      <w:r w:rsidRPr="003E6AEF">
        <w:rPr>
          <w:rFonts w:eastAsia="Times New Roman" w:cs="Times New Roman"/>
          <w:szCs w:val="28"/>
        </w:rPr>
        <w:t>● Нагорный бульвар, вл. 3 (металлический гараж);</w:t>
      </w:r>
    </w:p>
    <w:p w:rsidR="006147FD" w:rsidRPr="003E6AEF" w:rsidRDefault="006147FD" w:rsidP="006147FD">
      <w:pPr>
        <w:ind w:firstLine="709"/>
        <w:jc w:val="both"/>
        <w:rPr>
          <w:rFonts w:eastAsia="Times New Roman" w:cs="Times New Roman"/>
          <w:szCs w:val="28"/>
        </w:rPr>
      </w:pPr>
      <w:r w:rsidRPr="003E6AEF">
        <w:rPr>
          <w:rFonts w:eastAsia="Times New Roman" w:cs="Times New Roman"/>
          <w:szCs w:val="28"/>
        </w:rPr>
        <w:t>● ул. Нагорная, вл. 18, корп. 2 (металлический забор);</w:t>
      </w:r>
    </w:p>
    <w:p w:rsidR="006147FD" w:rsidRPr="003E6AEF" w:rsidRDefault="006147FD" w:rsidP="006147FD">
      <w:pPr>
        <w:ind w:firstLine="709"/>
        <w:jc w:val="both"/>
        <w:rPr>
          <w:rFonts w:eastAsia="Times New Roman" w:cs="Times New Roman"/>
          <w:szCs w:val="28"/>
        </w:rPr>
      </w:pPr>
      <w:r w:rsidRPr="003E6AEF">
        <w:rPr>
          <w:rFonts w:eastAsia="Times New Roman" w:cs="Times New Roman"/>
          <w:szCs w:val="28"/>
        </w:rPr>
        <w:t>● Нахимовский проспект, вл. 10, сквер (металлическая бытовка).</w:t>
      </w:r>
    </w:p>
    <w:p w:rsidR="006147FD" w:rsidRPr="003E6AEF" w:rsidRDefault="006147FD" w:rsidP="006147FD">
      <w:pPr>
        <w:ind w:firstLine="709"/>
        <w:jc w:val="both"/>
        <w:rPr>
          <w:rFonts w:cs="Times New Roman"/>
          <w:iCs/>
          <w:szCs w:val="28"/>
        </w:rPr>
      </w:pPr>
      <w:r w:rsidRPr="003E6AEF">
        <w:rPr>
          <w:rFonts w:cs="Times New Roman"/>
          <w:szCs w:val="28"/>
        </w:rPr>
        <w:t xml:space="preserve">Также, в 2022 году на территории района Котловка демонтированы </w:t>
      </w:r>
      <w:r w:rsidRPr="003E6AEF">
        <w:rPr>
          <w:rFonts w:cs="Times New Roman"/>
          <w:szCs w:val="28"/>
        </w:rPr>
        <w:br/>
        <w:t>20 объектов самовольного строительства в соответствии с постановлением Правительства Москвы от 11.12.2013 № 819-ПП «</w:t>
      </w:r>
      <w:r w:rsidRPr="003E6AEF">
        <w:rPr>
          <w:rFonts w:cs="Times New Roman"/>
          <w:iCs/>
          <w:szCs w:val="28"/>
        </w:rPr>
        <w:t>Об утверждении Положения о взаимодействии органов исполнительной власти города Москвы при организации работы по выявлению пресечению незаконного (нецелевого) использования земельных участков» по адресам:</w:t>
      </w:r>
    </w:p>
    <w:p w:rsidR="006147FD" w:rsidRPr="003E6AEF" w:rsidRDefault="006147FD" w:rsidP="006147FD">
      <w:pPr>
        <w:ind w:firstLine="709"/>
        <w:jc w:val="both"/>
        <w:rPr>
          <w:rFonts w:cs="Times New Roman"/>
          <w:iCs/>
          <w:szCs w:val="28"/>
        </w:rPr>
      </w:pPr>
      <w:r w:rsidRPr="003E6AEF">
        <w:rPr>
          <w:rFonts w:cs="Times New Roman"/>
          <w:iCs/>
          <w:szCs w:val="28"/>
        </w:rPr>
        <w:t>● ул. Нагорная, вл. 29, корп. 4 (1 объект - пристройка);</w:t>
      </w:r>
    </w:p>
    <w:p w:rsidR="006147FD" w:rsidRPr="003E6AEF" w:rsidRDefault="006147FD" w:rsidP="006147FD">
      <w:pPr>
        <w:ind w:firstLine="709"/>
        <w:jc w:val="both"/>
        <w:rPr>
          <w:rFonts w:cs="Times New Roman"/>
          <w:iCs/>
          <w:szCs w:val="28"/>
        </w:rPr>
      </w:pPr>
      <w:r w:rsidRPr="003E6AEF">
        <w:rPr>
          <w:rFonts w:cs="Times New Roman"/>
          <w:iCs/>
          <w:szCs w:val="28"/>
        </w:rPr>
        <w:t>● ул. Нагорная, вл. 37 (1 объект - лифтовая шахта);</w:t>
      </w:r>
    </w:p>
    <w:p w:rsidR="006147FD" w:rsidRPr="003E6AEF" w:rsidRDefault="006147FD" w:rsidP="006147FD">
      <w:pPr>
        <w:ind w:firstLine="709"/>
        <w:jc w:val="both"/>
        <w:rPr>
          <w:rFonts w:cs="Times New Roman"/>
          <w:iCs/>
          <w:szCs w:val="28"/>
        </w:rPr>
      </w:pPr>
      <w:bookmarkStart w:id="3" w:name="_Hlk124502888"/>
      <w:r w:rsidRPr="003E6AEF">
        <w:rPr>
          <w:rFonts w:cs="Times New Roman"/>
          <w:iCs/>
          <w:szCs w:val="28"/>
        </w:rPr>
        <w:t>● ул. Нагорная, вл. 3, стр. 3 (4 объекта - пристройки);</w:t>
      </w:r>
    </w:p>
    <w:p w:rsidR="006147FD" w:rsidRPr="003E6AEF" w:rsidRDefault="006147FD" w:rsidP="006147FD">
      <w:pPr>
        <w:ind w:firstLine="709"/>
        <w:jc w:val="both"/>
        <w:rPr>
          <w:rFonts w:cs="Times New Roman"/>
          <w:iCs/>
          <w:szCs w:val="28"/>
        </w:rPr>
      </w:pPr>
      <w:r w:rsidRPr="003E6AEF">
        <w:rPr>
          <w:rFonts w:cs="Times New Roman"/>
          <w:iCs/>
          <w:szCs w:val="28"/>
        </w:rPr>
        <w:t>● ул. Нагорная, вл. 3, стр. 8 (1 объект - пристройка)</w:t>
      </w:r>
    </w:p>
    <w:p w:rsidR="006147FD" w:rsidRPr="003E6AEF" w:rsidRDefault="006147FD" w:rsidP="006147FD">
      <w:pPr>
        <w:ind w:firstLine="709"/>
        <w:jc w:val="both"/>
        <w:rPr>
          <w:rFonts w:cs="Times New Roman"/>
          <w:iCs/>
          <w:szCs w:val="28"/>
        </w:rPr>
      </w:pPr>
      <w:r w:rsidRPr="003E6AEF">
        <w:rPr>
          <w:rFonts w:cs="Times New Roman"/>
          <w:iCs/>
          <w:szCs w:val="28"/>
        </w:rPr>
        <w:t>● ул. Нагорная, вл. 3, стр. 13 (3 объекта - пристройки);</w:t>
      </w:r>
      <w:bookmarkEnd w:id="3"/>
    </w:p>
    <w:p w:rsidR="006147FD" w:rsidRPr="003E6AEF" w:rsidRDefault="006147FD" w:rsidP="006147FD">
      <w:pPr>
        <w:ind w:firstLine="709"/>
        <w:jc w:val="both"/>
        <w:rPr>
          <w:rFonts w:cs="Times New Roman"/>
          <w:iCs/>
          <w:szCs w:val="28"/>
        </w:rPr>
      </w:pPr>
      <w:r w:rsidRPr="003E6AEF">
        <w:rPr>
          <w:rFonts w:cs="Times New Roman"/>
          <w:iCs/>
          <w:szCs w:val="28"/>
        </w:rPr>
        <w:t>● Нагорный бульвар, вл. 22 (хозяйственный двор: 4 объекта - 2 (два) металлических гаража, основное здание и пристройка);</w:t>
      </w:r>
    </w:p>
    <w:p w:rsidR="006147FD" w:rsidRPr="003E6AEF" w:rsidRDefault="006147FD" w:rsidP="006147FD">
      <w:pPr>
        <w:ind w:firstLine="709"/>
        <w:jc w:val="both"/>
        <w:rPr>
          <w:rFonts w:cs="Times New Roman"/>
          <w:iCs/>
          <w:szCs w:val="28"/>
        </w:rPr>
      </w:pPr>
      <w:r w:rsidRPr="003E6AEF">
        <w:rPr>
          <w:rFonts w:cs="Times New Roman"/>
          <w:iCs/>
          <w:szCs w:val="28"/>
        </w:rPr>
        <w:t>● 6-й Загородный проезд, вл. 5, стр. 1-6 (4 объекта - одноэтажное строение, 2-х этажное строение, пристройка и бытовка);</w:t>
      </w:r>
    </w:p>
    <w:p w:rsidR="006147FD" w:rsidRPr="003E6AEF" w:rsidRDefault="006147FD" w:rsidP="006147FD">
      <w:pPr>
        <w:ind w:firstLine="709"/>
        <w:jc w:val="both"/>
        <w:rPr>
          <w:rFonts w:cs="Times New Roman"/>
          <w:iCs/>
          <w:szCs w:val="28"/>
        </w:rPr>
      </w:pPr>
      <w:r w:rsidRPr="003E6AEF">
        <w:rPr>
          <w:rFonts w:cs="Times New Roman"/>
          <w:iCs/>
          <w:szCs w:val="28"/>
        </w:rPr>
        <w:t xml:space="preserve">● ул. Кржижановского, вл. 29, корп. 1 (2 объекта – антресоль 1-го этажа </w:t>
      </w:r>
      <w:r w:rsidRPr="003E6AEF">
        <w:rPr>
          <w:rFonts w:cs="Times New Roman"/>
          <w:iCs/>
          <w:szCs w:val="28"/>
        </w:rPr>
        <w:br/>
        <w:t>и антресоль 2-го этажа).</w:t>
      </w:r>
    </w:p>
    <w:p w:rsidR="006147FD" w:rsidRPr="003E6AEF" w:rsidRDefault="006147FD" w:rsidP="0033617E">
      <w:pPr>
        <w:jc w:val="both"/>
        <w:rPr>
          <w:rFonts w:cs="Times New Roman"/>
          <w:szCs w:val="28"/>
        </w:rPr>
      </w:pPr>
    </w:p>
    <w:p w:rsidR="006147FD" w:rsidRPr="003E6AEF" w:rsidRDefault="006147FD" w:rsidP="006147FD">
      <w:pPr>
        <w:jc w:val="center"/>
        <w:rPr>
          <w:rFonts w:eastAsia="Times New Roman" w:cs="Times New Roman"/>
          <w:b/>
          <w:i/>
          <w:szCs w:val="28"/>
        </w:rPr>
      </w:pPr>
      <w:r w:rsidRPr="003E6AEF">
        <w:rPr>
          <w:rFonts w:eastAsia="Times New Roman" w:cs="Times New Roman"/>
          <w:b/>
          <w:i/>
          <w:szCs w:val="28"/>
        </w:rPr>
        <w:t>ОБЕСПЕЧЕНИЕ БЕЗОПАСНОСТИ НА ТЕРРИТОРИИ РАЙОНА.</w:t>
      </w:r>
    </w:p>
    <w:p w:rsidR="006147FD" w:rsidRPr="003E6AEF" w:rsidRDefault="006147FD" w:rsidP="006147FD">
      <w:pPr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ab/>
      </w:r>
    </w:p>
    <w:p w:rsidR="006147FD" w:rsidRPr="003E6AEF" w:rsidRDefault="006147FD" w:rsidP="006147FD">
      <w:pPr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 xml:space="preserve">За 2022 год обстановка по безопасности на территории района Котловка города Москвы по сравнению с 2021 годом несколько улучшилась. Так отмечается уменьшение количества пожаров. Всего на территории района произошло </w:t>
      </w:r>
      <w:r w:rsidRPr="003E6AEF">
        <w:rPr>
          <w:rFonts w:eastAsia="Times New Roman" w:cs="Times New Roman"/>
          <w:szCs w:val="28"/>
          <w:lang w:eastAsia="ru-RU"/>
        </w:rPr>
        <w:br/>
        <w:t>23 пожара, по сравнению с 2021 г. - 26 пожаров</w:t>
      </w:r>
      <w:r w:rsidR="00F80FFD" w:rsidRPr="00F80FFD">
        <w:rPr>
          <w:rFonts w:eastAsia="Times New Roman" w:cs="Times New Roman"/>
          <w:szCs w:val="28"/>
          <w:lang w:eastAsia="ru-RU"/>
        </w:rPr>
        <w:t xml:space="preserve"> (</w:t>
      </w:r>
      <w:r w:rsidR="00F80FFD">
        <w:rPr>
          <w:rFonts w:eastAsia="Times New Roman" w:cs="Times New Roman"/>
          <w:szCs w:val="28"/>
          <w:lang w:eastAsia="ru-RU"/>
        </w:rPr>
        <w:t>уменьшилось на 11,5%</w:t>
      </w:r>
      <w:r w:rsidR="00F80FFD" w:rsidRPr="00F80FFD">
        <w:rPr>
          <w:rFonts w:eastAsia="Times New Roman" w:cs="Times New Roman"/>
          <w:szCs w:val="28"/>
          <w:lang w:eastAsia="ru-RU"/>
        </w:rPr>
        <w:t>)</w:t>
      </w:r>
      <w:r w:rsidRPr="003E6AEF">
        <w:rPr>
          <w:rFonts w:eastAsia="Times New Roman" w:cs="Times New Roman"/>
          <w:szCs w:val="28"/>
          <w:lang w:eastAsia="ru-RU"/>
        </w:rPr>
        <w:t>. Из них, в жилом секторе в 2022 г.- 11, в 2021 г. – 13</w:t>
      </w:r>
      <w:r w:rsidR="00F80FFD">
        <w:rPr>
          <w:rFonts w:eastAsia="Times New Roman" w:cs="Times New Roman"/>
          <w:szCs w:val="28"/>
          <w:lang w:eastAsia="ru-RU"/>
        </w:rPr>
        <w:t xml:space="preserve"> (уменьшилось на 15,3%)</w:t>
      </w:r>
      <w:r w:rsidRPr="003E6AEF">
        <w:rPr>
          <w:rFonts w:eastAsia="Times New Roman" w:cs="Times New Roman"/>
          <w:szCs w:val="28"/>
          <w:lang w:eastAsia="ru-RU"/>
        </w:rPr>
        <w:t>, погибших на пожарах в 2022 г.– 0 чел., пострадал - 1 чел.</w:t>
      </w:r>
      <w:r w:rsidR="007E77E7" w:rsidRPr="007E77E7">
        <w:rPr>
          <w:rFonts w:eastAsia="Times New Roman" w:cs="Times New Roman"/>
          <w:szCs w:val="28"/>
          <w:lang w:eastAsia="ru-RU"/>
        </w:rPr>
        <w:t xml:space="preserve"> </w:t>
      </w:r>
      <w:r w:rsidR="007E77E7">
        <w:rPr>
          <w:rFonts w:eastAsia="Times New Roman" w:cs="Times New Roman"/>
          <w:szCs w:val="28"/>
          <w:lang w:eastAsia="ru-RU"/>
        </w:rPr>
        <w:t>(уменьшилось на 100%)</w:t>
      </w:r>
      <w:r w:rsidRPr="003E6AEF">
        <w:rPr>
          <w:rFonts w:eastAsia="Times New Roman" w:cs="Times New Roman"/>
          <w:szCs w:val="28"/>
          <w:lang w:eastAsia="ru-RU"/>
        </w:rPr>
        <w:t>, в 2021 г. – погибших 1, пострадало – 3 чел</w:t>
      </w:r>
      <w:r w:rsidR="00F80FFD">
        <w:rPr>
          <w:rFonts w:eastAsia="Times New Roman" w:cs="Times New Roman"/>
          <w:szCs w:val="28"/>
          <w:lang w:eastAsia="ru-RU"/>
        </w:rPr>
        <w:t>. (увеличилось на 33%)</w:t>
      </w:r>
      <w:r w:rsidRPr="003E6AEF">
        <w:rPr>
          <w:rFonts w:eastAsia="Times New Roman" w:cs="Times New Roman"/>
          <w:szCs w:val="28"/>
          <w:lang w:eastAsia="ru-RU"/>
        </w:rPr>
        <w:t>.</w:t>
      </w:r>
    </w:p>
    <w:p w:rsidR="006147FD" w:rsidRPr="003E6AEF" w:rsidRDefault="006147FD" w:rsidP="006147FD">
      <w:pPr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ab/>
        <w:t xml:space="preserve">Управой района совместно с ГБУ «Жилищник района Котловка» </w:t>
      </w:r>
      <w:r w:rsidRPr="003E6AEF">
        <w:rPr>
          <w:rFonts w:eastAsia="Times New Roman" w:cs="Times New Roman"/>
          <w:szCs w:val="28"/>
          <w:lang w:eastAsia="ru-RU"/>
        </w:rPr>
        <w:br/>
        <w:t xml:space="preserve">и сотрудниками 3 РОНПР управления по ЮЗАО ГУ МЧС России по городу Москве проводятся проверки противопожарного состояния жилого сектора района, в т. ч. мест общего пользования в МКД. Обращается внимание на укомплектованность инвентарем противопожарного водопровода, </w:t>
      </w:r>
      <w:proofErr w:type="gramStart"/>
      <w:r w:rsidRPr="003E6AEF">
        <w:rPr>
          <w:rFonts w:eastAsia="Times New Roman" w:cs="Times New Roman"/>
          <w:szCs w:val="28"/>
          <w:lang w:eastAsia="ru-RU"/>
        </w:rPr>
        <w:t>исправность  противопожарной</w:t>
      </w:r>
      <w:proofErr w:type="gramEnd"/>
      <w:r w:rsidRPr="003E6AEF">
        <w:rPr>
          <w:rFonts w:eastAsia="Times New Roman" w:cs="Times New Roman"/>
          <w:szCs w:val="28"/>
          <w:lang w:eastAsia="ru-RU"/>
        </w:rPr>
        <w:t xml:space="preserve"> автоматики, систем дымоудаления, оповещения и управления эвакуацией людей при пожаре.</w:t>
      </w:r>
    </w:p>
    <w:p w:rsidR="006147FD" w:rsidRPr="003E6AEF" w:rsidRDefault="006147FD" w:rsidP="006147FD">
      <w:pPr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1</w:t>
      </w:r>
      <w:r w:rsidR="0040144E">
        <w:rPr>
          <w:rFonts w:eastAsia="Times New Roman" w:cs="Times New Roman"/>
          <w:szCs w:val="28"/>
          <w:lang w:eastAsia="ru-RU"/>
        </w:rPr>
        <w:t>11</w:t>
      </w:r>
      <w:r w:rsidRPr="003E6AEF">
        <w:rPr>
          <w:rFonts w:eastAsia="Times New Roman" w:cs="Times New Roman"/>
          <w:szCs w:val="28"/>
          <w:lang w:eastAsia="ru-RU"/>
        </w:rPr>
        <w:t xml:space="preserve"> жилых дома </w:t>
      </w:r>
      <w:r w:rsidR="0040144E">
        <w:rPr>
          <w:rFonts w:eastAsia="Times New Roman" w:cs="Times New Roman"/>
          <w:szCs w:val="28"/>
          <w:lang w:eastAsia="ru-RU"/>
        </w:rPr>
        <w:t>оснащены сводами мусоропроводов</w:t>
      </w:r>
      <w:r w:rsidRPr="003E6AEF">
        <w:rPr>
          <w:rFonts w:eastAsia="Times New Roman" w:cs="Times New Roman"/>
          <w:szCs w:val="28"/>
          <w:lang w:eastAsia="ru-RU"/>
        </w:rPr>
        <w:t>, в них 2</w:t>
      </w:r>
      <w:r w:rsidR="0040144E">
        <w:rPr>
          <w:rFonts w:eastAsia="Times New Roman" w:cs="Times New Roman"/>
          <w:szCs w:val="28"/>
          <w:lang w:eastAsia="ru-RU"/>
        </w:rPr>
        <w:t>36</w:t>
      </w:r>
      <w:r w:rsidRPr="003E6AEF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3E6AEF">
        <w:rPr>
          <w:rFonts w:eastAsia="Times New Roman" w:cs="Times New Roman"/>
          <w:szCs w:val="28"/>
          <w:lang w:eastAsia="ru-RU"/>
        </w:rPr>
        <w:t>мусорокамер</w:t>
      </w:r>
      <w:proofErr w:type="spellEnd"/>
      <w:r w:rsidRPr="003E6AEF">
        <w:rPr>
          <w:rFonts w:eastAsia="Times New Roman" w:cs="Times New Roman"/>
          <w:szCs w:val="28"/>
          <w:lang w:eastAsia="ru-RU"/>
        </w:rPr>
        <w:t xml:space="preserve"> оборудованы установками для тушения пожаров типа «Буран»; в 20 домах, 33 подъездах установлены автоматические системы пожаротушения.</w:t>
      </w:r>
      <w:r w:rsidRPr="003E6AEF">
        <w:rPr>
          <w:rFonts w:eastAsia="Times New Roman" w:cs="Times New Roman"/>
          <w:spacing w:val="-1"/>
          <w:szCs w:val="28"/>
          <w:lang w:eastAsia="ru-RU"/>
        </w:rPr>
        <w:t xml:space="preserve"> </w:t>
      </w:r>
      <w:r w:rsidR="00B90941">
        <w:rPr>
          <w:rFonts w:eastAsia="Times New Roman" w:cs="Times New Roman"/>
          <w:szCs w:val="28"/>
          <w:lang w:eastAsia="ru-RU"/>
        </w:rPr>
        <w:t>85</w:t>
      </w:r>
      <w:r w:rsidRPr="003E6AEF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3E6AEF">
        <w:rPr>
          <w:rFonts w:eastAsia="Times New Roman" w:cs="Times New Roman"/>
          <w:szCs w:val="28"/>
          <w:lang w:eastAsia="ru-RU"/>
        </w:rPr>
        <w:t>строений  оборудованы</w:t>
      </w:r>
      <w:proofErr w:type="gramEnd"/>
      <w:r w:rsidRPr="003E6AEF">
        <w:rPr>
          <w:rFonts w:eastAsia="Times New Roman" w:cs="Times New Roman"/>
          <w:szCs w:val="28"/>
          <w:lang w:eastAsia="ru-RU"/>
        </w:rPr>
        <w:t xml:space="preserve"> системами ДУ и ППА, противопожарным водопроводом,  зарегистрированных систем - 1</w:t>
      </w:r>
      <w:r w:rsidR="00B90941">
        <w:rPr>
          <w:rFonts w:eastAsia="Times New Roman" w:cs="Times New Roman"/>
          <w:szCs w:val="28"/>
          <w:lang w:eastAsia="ru-RU"/>
        </w:rPr>
        <w:t>41</w:t>
      </w:r>
      <w:r w:rsidRPr="003E6AEF">
        <w:rPr>
          <w:rFonts w:eastAsia="Times New Roman" w:cs="Times New Roman"/>
          <w:szCs w:val="28"/>
          <w:lang w:eastAsia="ru-RU"/>
        </w:rPr>
        <w:t xml:space="preserve">. </w:t>
      </w:r>
    </w:p>
    <w:p w:rsidR="006147FD" w:rsidRPr="003E6AEF" w:rsidRDefault="006147FD" w:rsidP="006147FD">
      <w:pPr>
        <w:tabs>
          <w:tab w:val="left" w:pos="1035"/>
          <w:tab w:val="left" w:pos="4619"/>
          <w:tab w:val="left" w:pos="6617"/>
        </w:tabs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lastRenderedPageBreak/>
        <w:tab/>
        <w:t>Работа по предупреждению чрезвычайных ситуаций строится в плановом порядке. Системы жилищно-коммунального хозяйства, электроснабжения работали в штатном режиме.</w:t>
      </w:r>
    </w:p>
    <w:p w:rsidR="006147FD" w:rsidRPr="003E6AEF" w:rsidRDefault="006147FD" w:rsidP="006147FD">
      <w:pPr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 xml:space="preserve">В районе создана Комиссия по чрезвычайным ситуациям и обеспечению пожарной безопасности. </w:t>
      </w:r>
    </w:p>
    <w:p w:rsidR="006147FD" w:rsidRPr="003E6AEF" w:rsidRDefault="006147FD" w:rsidP="006147FD">
      <w:pPr>
        <w:autoSpaceDE w:val="0"/>
        <w:autoSpaceDN w:val="0"/>
        <w:adjustRightInd w:val="0"/>
        <w:ind w:firstLine="708"/>
        <w:jc w:val="both"/>
        <w:rPr>
          <w:rFonts w:eastAsia="Times New Roman" w:cs="Times New Roman"/>
          <w:szCs w:val="28"/>
          <w:lang w:eastAsia="ru-RU"/>
        </w:rPr>
      </w:pPr>
      <w:proofErr w:type="gramStart"/>
      <w:r w:rsidRPr="003E6AEF">
        <w:rPr>
          <w:rFonts w:eastAsia="Times New Roman" w:cs="Times New Roman"/>
          <w:szCs w:val="28"/>
          <w:lang w:eastAsia="ru-RU"/>
        </w:rPr>
        <w:t>В  2022</w:t>
      </w:r>
      <w:proofErr w:type="gramEnd"/>
      <w:r w:rsidRPr="003E6AEF">
        <w:rPr>
          <w:rFonts w:eastAsia="Times New Roman" w:cs="Times New Roman"/>
          <w:szCs w:val="28"/>
          <w:lang w:eastAsia="ru-RU"/>
        </w:rPr>
        <w:t xml:space="preserve">  году проведено 10</w:t>
      </w:r>
      <w:r w:rsidRPr="003E6AEF">
        <w:rPr>
          <w:rFonts w:eastAsia="Times New Roman" w:cs="Times New Roman"/>
          <w:b/>
          <w:szCs w:val="28"/>
          <w:lang w:eastAsia="ru-RU"/>
        </w:rPr>
        <w:t xml:space="preserve"> </w:t>
      </w:r>
      <w:r w:rsidRPr="003E6AEF">
        <w:rPr>
          <w:rFonts w:eastAsia="Times New Roman" w:cs="Times New Roman"/>
          <w:szCs w:val="28"/>
          <w:lang w:eastAsia="ru-RU"/>
        </w:rPr>
        <w:t xml:space="preserve">заседаний Комиссии, на которых особое внимание уделялось вопросам соблюдения требований пожарной безопасности на объектах района, безопасности населения на водных объектах района, на предприятиях массового скопления людей, а также обеспечению пожарной безопасности </w:t>
      </w:r>
      <w:r w:rsidRPr="003E6AEF">
        <w:rPr>
          <w:rFonts w:eastAsia="Times New Roman" w:cs="Times New Roman"/>
          <w:szCs w:val="28"/>
          <w:lang w:eastAsia="ru-RU"/>
        </w:rPr>
        <w:br/>
        <w:t xml:space="preserve">на территории района. </w:t>
      </w:r>
    </w:p>
    <w:p w:rsidR="006147FD" w:rsidRPr="003E6AEF" w:rsidRDefault="006147FD" w:rsidP="006147FD">
      <w:pPr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ab/>
        <w:t xml:space="preserve">Вопросы обеспечения безопасности также рассматривались на оперативных совещаниях главы управы, на которых присутствуют представители 3-го </w:t>
      </w:r>
      <w:r w:rsidRPr="003E6AEF">
        <w:rPr>
          <w:rFonts w:eastAsia="Calibri" w:cs="Times New Roman"/>
          <w:szCs w:val="28"/>
        </w:rPr>
        <w:t>РОНПР Управления по ЮЗАО Главного Управления МЧС России по городу Москве</w:t>
      </w:r>
      <w:r w:rsidRPr="003E6AEF">
        <w:rPr>
          <w:rFonts w:eastAsia="Times New Roman" w:cs="Times New Roman"/>
          <w:szCs w:val="28"/>
          <w:lang w:eastAsia="ru-RU"/>
        </w:rPr>
        <w:t xml:space="preserve">. </w:t>
      </w:r>
    </w:p>
    <w:p w:rsidR="006147FD" w:rsidRPr="003E6AEF" w:rsidRDefault="006147FD" w:rsidP="006147FD">
      <w:pPr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ab/>
        <w:t xml:space="preserve">В районе создана Единая дежурно-диспетчерская служба (ЕДДС) района, которая является органом повседневного управления районного звена МГСЧС (Московской городской системы по предупреждению чрезвычайных ситуаций). </w:t>
      </w:r>
    </w:p>
    <w:p w:rsidR="00DB7B12" w:rsidRDefault="006147FD" w:rsidP="004118A1">
      <w:pPr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ab/>
        <w:t xml:space="preserve">В состав Дежурно-диспетчерской службы района входят 4 Объединенные диспетчерские службы. Все диспетчерские службы оборудованы телефонной связью, на рабочих местах установлены компьютеры, в программах имеется паспорт безопасности района. Дежурство осуществляется в круглосуточном режиме. Сотрудники Дежурно-диспетчерской службы прошли обучение </w:t>
      </w:r>
      <w:r w:rsidRPr="003E6AEF">
        <w:rPr>
          <w:rFonts w:eastAsia="Times New Roman" w:cs="Times New Roman"/>
          <w:szCs w:val="28"/>
          <w:lang w:eastAsia="ru-RU"/>
        </w:rPr>
        <w:br/>
        <w:t xml:space="preserve">в Управлении учебно-методического центра Гражданской обороны </w:t>
      </w:r>
      <w:r w:rsidRPr="003E6AEF">
        <w:rPr>
          <w:rFonts w:eastAsia="Times New Roman" w:cs="Times New Roman"/>
          <w:szCs w:val="28"/>
          <w:lang w:eastAsia="ru-RU"/>
        </w:rPr>
        <w:br/>
        <w:t>и чрезвычайных ситуаций (УМЦ ГОЧС) округа.</w:t>
      </w:r>
    </w:p>
    <w:p w:rsidR="004118A1" w:rsidRDefault="004118A1" w:rsidP="004118A1">
      <w:pPr>
        <w:autoSpaceDE w:val="0"/>
        <w:autoSpaceDN w:val="0"/>
        <w:adjustRightInd w:val="0"/>
        <w:ind w:firstLine="708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В районе Котловка расположено 4 общественных пункта охраны порядка. </w:t>
      </w:r>
    </w:p>
    <w:p w:rsidR="004118A1" w:rsidRDefault="004118A1" w:rsidP="004118A1">
      <w:pPr>
        <w:autoSpaceDE w:val="0"/>
        <w:autoSpaceDN w:val="0"/>
        <w:adjustRightInd w:val="0"/>
        <w:ind w:firstLine="708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В 2022 году завершен капитальный ремонт по адресу: Севастопольский проспект, д.29 для организации работы ОПОП №</w:t>
      </w:r>
      <w:r w:rsidR="003012BE">
        <w:rPr>
          <w:rFonts w:eastAsia="Times New Roman" w:cs="Times New Roman"/>
          <w:szCs w:val="28"/>
        </w:rPr>
        <w:t xml:space="preserve"> 3</w:t>
      </w:r>
      <w:r>
        <w:rPr>
          <w:rFonts w:eastAsia="Times New Roman" w:cs="Times New Roman"/>
          <w:szCs w:val="28"/>
        </w:rPr>
        <w:t xml:space="preserve"> взамен занимаемого помещения по адресу: Нагорного бульвара, д.20. </w:t>
      </w:r>
    </w:p>
    <w:p w:rsidR="004118A1" w:rsidRPr="00BE44C5" w:rsidRDefault="004118A1" w:rsidP="004118A1">
      <w:pPr>
        <w:autoSpaceDE w:val="0"/>
        <w:autoSpaceDN w:val="0"/>
        <w:adjustRightInd w:val="0"/>
        <w:ind w:firstLine="708"/>
        <w:jc w:val="both"/>
        <w:rPr>
          <w:rFonts w:eastAsia="Times New Roman" w:cs="Times New Roman"/>
          <w:szCs w:val="28"/>
        </w:rPr>
      </w:pPr>
      <w:r w:rsidRPr="00BE44C5">
        <w:rPr>
          <w:rFonts w:eastAsia="Times New Roman" w:cs="Times New Roman"/>
          <w:szCs w:val="28"/>
        </w:rPr>
        <w:t xml:space="preserve">С участием сотрудников ОПОП в районе выявлено </w:t>
      </w:r>
      <w:r w:rsidR="00BE44C5" w:rsidRPr="00BE44C5">
        <w:rPr>
          <w:rFonts w:eastAsia="Times New Roman" w:cs="Times New Roman"/>
          <w:szCs w:val="28"/>
        </w:rPr>
        <w:t>153</w:t>
      </w:r>
      <w:r w:rsidRPr="00BE44C5">
        <w:rPr>
          <w:rFonts w:eastAsia="Times New Roman" w:cs="Times New Roman"/>
          <w:szCs w:val="28"/>
        </w:rPr>
        <w:t xml:space="preserve"> жилых квартир</w:t>
      </w:r>
      <w:r w:rsidR="00BE44C5">
        <w:rPr>
          <w:rFonts w:eastAsia="Times New Roman" w:cs="Times New Roman"/>
          <w:szCs w:val="28"/>
        </w:rPr>
        <w:t>ы</w:t>
      </w:r>
      <w:r w:rsidRPr="00BE44C5">
        <w:rPr>
          <w:rFonts w:eastAsia="Times New Roman" w:cs="Times New Roman"/>
          <w:szCs w:val="28"/>
        </w:rPr>
        <w:t xml:space="preserve">, сдаваемых в наем. </w:t>
      </w:r>
    </w:p>
    <w:p w:rsidR="004118A1" w:rsidRPr="003E6AEF" w:rsidRDefault="004118A1" w:rsidP="00BB283D">
      <w:pPr>
        <w:autoSpaceDE w:val="0"/>
        <w:autoSpaceDN w:val="0"/>
        <w:adjustRightInd w:val="0"/>
        <w:jc w:val="both"/>
        <w:rPr>
          <w:rFonts w:eastAsia="Times New Roman" w:cs="Times New Roman"/>
          <w:szCs w:val="28"/>
        </w:rPr>
      </w:pPr>
    </w:p>
    <w:p w:rsidR="00734B45" w:rsidRPr="003E6AEF" w:rsidRDefault="00B52AD3" w:rsidP="00B63BB8">
      <w:pPr>
        <w:autoSpaceDE w:val="0"/>
        <w:autoSpaceDN w:val="0"/>
        <w:adjustRightInd w:val="0"/>
        <w:jc w:val="center"/>
        <w:rPr>
          <w:rFonts w:eastAsia="Times New Roman" w:cs="Times New Roman"/>
          <w:b/>
          <w:i/>
          <w:szCs w:val="28"/>
        </w:rPr>
      </w:pPr>
      <w:r w:rsidRPr="003E6AEF">
        <w:rPr>
          <w:rFonts w:eastAsia="Times New Roman" w:cs="Times New Roman"/>
          <w:b/>
          <w:i/>
          <w:szCs w:val="28"/>
        </w:rPr>
        <w:t>СФЕРА ТОРГОВЛИ И УСЛУГ</w:t>
      </w:r>
    </w:p>
    <w:p w:rsidR="00620CEA" w:rsidRPr="003E6AEF" w:rsidRDefault="00620CEA" w:rsidP="00B63BB8">
      <w:pPr>
        <w:autoSpaceDE w:val="0"/>
        <w:autoSpaceDN w:val="0"/>
        <w:adjustRightInd w:val="0"/>
        <w:jc w:val="center"/>
        <w:rPr>
          <w:rFonts w:eastAsia="Times New Roman" w:cs="Times New Roman"/>
          <w:b/>
          <w:i/>
          <w:szCs w:val="28"/>
        </w:rPr>
      </w:pPr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bookmarkStart w:id="4" w:name="_Hlk95733757"/>
      <w:r w:rsidRPr="003E6AEF">
        <w:rPr>
          <w:rFonts w:cs="Times New Roman"/>
          <w:szCs w:val="28"/>
        </w:rPr>
        <w:t xml:space="preserve">На территории района Котловка функционирует 322 </w:t>
      </w:r>
      <w:proofErr w:type="gramStart"/>
      <w:r w:rsidRPr="003E6AEF">
        <w:rPr>
          <w:rFonts w:cs="Times New Roman"/>
          <w:szCs w:val="28"/>
        </w:rPr>
        <w:t>предприяти</w:t>
      </w:r>
      <w:r w:rsidR="00CD0C28" w:rsidRPr="003E6AEF">
        <w:rPr>
          <w:rFonts w:cs="Times New Roman"/>
          <w:szCs w:val="28"/>
        </w:rPr>
        <w:t>я</w:t>
      </w:r>
      <w:r w:rsidRPr="003E6AEF">
        <w:rPr>
          <w:rFonts w:cs="Times New Roman"/>
          <w:szCs w:val="28"/>
        </w:rPr>
        <w:t xml:space="preserve">  торговли</w:t>
      </w:r>
      <w:proofErr w:type="gramEnd"/>
      <w:r w:rsidRPr="003E6AEF">
        <w:rPr>
          <w:rFonts w:cs="Times New Roman"/>
          <w:szCs w:val="28"/>
        </w:rPr>
        <w:t xml:space="preserve"> и услуг, из них:</w:t>
      </w:r>
      <w:bookmarkStart w:id="5" w:name="_GoBack"/>
      <w:bookmarkEnd w:id="5"/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- 7 крупных торговых центров, 65 продовольственных магазинов,  57 промышленных магазинов, 95 предприятий питания на 2310 посадочных мест (открытой сети)</w:t>
      </w:r>
      <w:r w:rsidR="008D7ADA" w:rsidRPr="003E6AEF">
        <w:rPr>
          <w:rFonts w:cs="Times New Roman"/>
          <w:szCs w:val="28"/>
        </w:rPr>
        <w:t>,</w:t>
      </w:r>
      <w:r w:rsidRPr="003E6AEF">
        <w:rPr>
          <w:rFonts w:cs="Times New Roman"/>
          <w:szCs w:val="28"/>
        </w:rPr>
        <w:t xml:space="preserve"> 12 предприятий общественного питания на 1461 посадочных мест (закрытой сети) в т.ч.:  11 предприятий питания при образовательных учреждениях на 1406 посадочных места; 1 предприятие общественного питания при промышленном </w:t>
      </w:r>
      <w:proofErr w:type="spellStart"/>
      <w:r w:rsidRPr="003E6AEF">
        <w:rPr>
          <w:rFonts w:cs="Times New Roman"/>
          <w:szCs w:val="28"/>
        </w:rPr>
        <w:t>предприятиии</w:t>
      </w:r>
      <w:proofErr w:type="spellEnd"/>
      <w:r w:rsidRPr="003E6AEF">
        <w:rPr>
          <w:rFonts w:cs="Times New Roman"/>
          <w:szCs w:val="28"/>
        </w:rPr>
        <w:t xml:space="preserve"> на 55 посадочных мест; 86 предприятий бытового обслуживания на 362 рабочих мест</w:t>
      </w:r>
      <w:r w:rsidR="008D7ADA" w:rsidRPr="003E6AEF">
        <w:rPr>
          <w:rFonts w:cs="Times New Roman"/>
          <w:szCs w:val="28"/>
        </w:rPr>
        <w:t>а</w:t>
      </w:r>
      <w:r w:rsidRPr="003E6AEF">
        <w:rPr>
          <w:rFonts w:cs="Times New Roman"/>
          <w:szCs w:val="28"/>
        </w:rPr>
        <w:t>.</w:t>
      </w:r>
      <w:bookmarkEnd w:id="4"/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Обеспеченность населения района предприятиями торговли и услуг на 1 тыс. жителей составляет:</w:t>
      </w:r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- торговыми площадями – 2 466 </w:t>
      </w:r>
      <w:proofErr w:type="spellStart"/>
      <w:r w:rsidRPr="003E6AEF">
        <w:rPr>
          <w:rFonts w:cs="Times New Roman"/>
          <w:szCs w:val="28"/>
        </w:rPr>
        <w:t>кв.м</w:t>
      </w:r>
      <w:proofErr w:type="spellEnd"/>
      <w:r w:rsidRPr="003E6AEF">
        <w:rPr>
          <w:rFonts w:cs="Times New Roman"/>
          <w:szCs w:val="28"/>
        </w:rPr>
        <w:t xml:space="preserve">., что превышает среднегородские нормы обеспеченности жителей торговыми площадями; </w:t>
      </w:r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lastRenderedPageBreak/>
        <w:t>- посадочными местами в предприятиях общественного питания - 32 посадочных мест</w:t>
      </w:r>
      <w:r w:rsidR="00E07DF6" w:rsidRPr="003E6AEF">
        <w:rPr>
          <w:rFonts w:cs="Times New Roman"/>
          <w:szCs w:val="28"/>
        </w:rPr>
        <w:t>а</w:t>
      </w:r>
      <w:r w:rsidRPr="003E6AEF">
        <w:rPr>
          <w:rFonts w:cs="Times New Roman"/>
          <w:szCs w:val="28"/>
        </w:rPr>
        <w:t xml:space="preserve">, что </w:t>
      </w:r>
      <w:proofErr w:type="gramStart"/>
      <w:r w:rsidRPr="003E6AEF">
        <w:rPr>
          <w:rFonts w:cs="Times New Roman"/>
          <w:szCs w:val="28"/>
        </w:rPr>
        <w:t>ниже</w:t>
      </w:r>
      <w:proofErr w:type="gramEnd"/>
      <w:r w:rsidRPr="003E6AEF">
        <w:rPr>
          <w:rFonts w:cs="Times New Roman"/>
          <w:szCs w:val="28"/>
        </w:rPr>
        <w:t xml:space="preserve"> чем в среднем по городу;</w:t>
      </w:r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 рабочими местами в предприятиях бытового обслуживания - 6 рабочих мест.</w:t>
      </w:r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В соответствии со Схемой размещения нестационарных торговых объектов (НТО) и на основании заключенных договоров на размещение НТО на территории района Котловка размещено и функционирует 14 НТО: 5 киосков «Печать», 1 киоск «Овощи-фрукты», 8 киосков «Мороженое».</w:t>
      </w:r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Ежедневно сотрудниками сектора торговли ведется мониторинг работы НТО. По выявленным нарушениям составляются акты проверки для принятия мер и устранения отмеченных нарушений.</w:t>
      </w:r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В 2022 году на территории района функционировали 3 летних кафе при стационарных предприятиях питания:</w:t>
      </w:r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- ресторан </w:t>
      </w:r>
      <w:proofErr w:type="spellStart"/>
      <w:r w:rsidRPr="003E6AEF">
        <w:rPr>
          <w:rFonts w:cs="Times New Roman"/>
          <w:szCs w:val="28"/>
        </w:rPr>
        <w:t>Чайхона</w:t>
      </w:r>
      <w:proofErr w:type="spellEnd"/>
      <w:r w:rsidRPr="003E6AEF">
        <w:rPr>
          <w:rFonts w:cs="Times New Roman"/>
          <w:szCs w:val="28"/>
        </w:rPr>
        <w:t xml:space="preserve"> ул. </w:t>
      </w:r>
      <w:r w:rsidR="002F072F" w:rsidRPr="003E6AEF">
        <w:rPr>
          <w:rFonts w:cs="Times New Roman"/>
          <w:szCs w:val="28"/>
        </w:rPr>
        <w:t xml:space="preserve">Дмитрия </w:t>
      </w:r>
      <w:r w:rsidRPr="003E6AEF">
        <w:rPr>
          <w:rFonts w:cs="Times New Roman"/>
          <w:szCs w:val="28"/>
        </w:rPr>
        <w:t>Ульянова, д. 51</w:t>
      </w:r>
      <w:r w:rsidR="003D200C" w:rsidRPr="003E6AEF">
        <w:rPr>
          <w:rFonts w:cs="Times New Roman"/>
          <w:szCs w:val="28"/>
        </w:rPr>
        <w:t xml:space="preserve"> </w:t>
      </w:r>
      <w:proofErr w:type="gramStart"/>
      <w:r w:rsidRPr="003E6AEF">
        <w:rPr>
          <w:rFonts w:cs="Times New Roman"/>
          <w:szCs w:val="28"/>
        </w:rPr>
        <w:t>( ООО</w:t>
      </w:r>
      <w:proofErr w:type="gramEnd"/>
      <w:r w:rsidRPr="003E6AEF">
        <w:rPr>
          <w:rFonts w:cs="Times New Roman"/>
          <w:szCs w:val="28"/>
        </w:rPr>
        <w:t xml:space="preserve"> «</w:t>
      </w:r>
      <w:proofErr w:type="spellStart"/>
      <w:r w:rsidRPr="003E6AEF">
        <w:rPr>
          <w:rFonts w:cs="Times New Roman"/>
          <w:szCs w:val="28"/>
        </w:rPr>
        <w:t>Чайхона</w:t>
      </w:r>
      <w:proofErr w:type="spellEnd"/>
      <w:r w:rsidRPr="003E6AEF">
        <w:rPr>
          <w:rFonts w:cs="Times New Roman"/>
          <w:szCs w:val="28"/>
        </w:rPr>
        <w:t xml:space="preserve"> №1»);</w:t>
      </w:r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 ресторан «С грузинским акцентом», ул. Нагорная, д. 25, стр.1</w:t>
      </w:r>
      <w:r w:rsidR="003D200C" w:rsidRPr="003E6AEF">
        <w:rPr>
          <w:rFonts w:cs="Times New Roman"/>
          <w:szCs w:val="28"/>
        </w:rPr>
        <w:t xml:space="preserve"> </w:t>
      </w:r>
      <w:r w:rsidRPr="003E6AEF">
        <w:rPr>
          <w:rFonts w:cs="Times New Roman"/>
          <w:szCs w:val="28"/>
        </w:rPr>
        <w:t>(ООО «МПС мебель</w:t>
      </w:r>
      <w:r w:rsidR="003D200C" w:rsidRPr="003E6AEF">
        <w:rPr>
          <w:rFonts w:cs="Times New Roman"/>
          <w:szCs w:val="28"/>
        </w:rPr>
        <w:t>»</w:t>
      </w:r>
      <w:r w:rsidRPr="003E6AEF">
        <w:rPr>
          <w:rFonts w:cs="Times New Roman"/>
          <w:szCs w:val="28"/>
        </w:rPr>
        <w:t>);</w:t>
      </w:r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- ресторан «Шивам», </w:t>
      </w:r>
      <w:r w:rsidR="002F072F" w:rsidRPr="003E6AEF">
        <w:rPr>
          <w:rFonts w:cs="Times New Roman"/>
          <w:szCs w:val="28"/>
        </w:rPr>
        <w:t xml:space="preserve">ул. </w:t>
      </w:r>
      <w:r w:rsidRPr="003E6AEF">
        <w:rPr>
          <w:rFonts w:cs="Times New Roman"/>
          <w:szCs w:val="28"/>
        </w:rPr>
        <w:t>Дмитрия Ульянова, д.</w:t>
      </w:r>
      <w:r w:rsidR="002F072F" w:rsidRPr="003E6AEF">
        <w:rPr>
          <w:rFonts w:cs="Times New Roman"/>
          <w:szCs w:val="28"/>
        </w:rPr>
        <w:t xml:space="preserve"> </w:t>
      </w:r>
      <w:r w:rsidRPr="003E6AEF">
        <w:rPr>
          <w:rFonts w:cs="Times New Roman"/>
          <w:szCs w:val="28"/>
        </w:rPr>
        <w:t>42.</w:t>
      </w:r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Также на территории района функционировала сезонная торговля: 1 елочный базар по адресу: ул.</w:t>
      </w:r>
      <w:r w:rsidR="00D0273A" w:rsidRPr="003E6AEF">
        <w:rPr>
          <w:rFonts w:cs="Times New Roman"/>
          <w:szCs w:val="28"/>
        </w:rPr>
        <w:t xml:space="preserve"> </w:t>
      </w:r>
      <w:r w:rsidRPr="003E6AEF">
        <w:rPr>
          <w:rFonts w:cs="Times New Roman"/>
          <w:szCs w:val="28"/>
        </w:rPr>
        <w:t>Ремизова, вл.</w:t>
      </w:r>
      <w:r w:rsidR="00D0273A" w:rsidRPr="003E6AEF">
        <w:rPr>
          <w:rFonts w:cs="Times New Roman"/>
          <w:szCs w:val="28"/>
        </w:rPr>
        <w:t xml:space="preserve"> </w:t>
      </w:r>
      <w:r w:rsidRPr="003E6AEF">
        <w:rPr>
          <w:rFonts w:cs="Times New Roman"/>
          <w:szCs w:val="28"/>
        </w:rPr>
        <w:t xml:space="preserve">15, и 1 нестационарный торговый объект «Бахчевой развал» по адресу: </w:t>
      </w:r>
      <w:proofErr w:type="spellStart"/>
      <w:r w:rsidRPr="003E6AEF">
        <w:rPr>
          <w:rFonts w:cs="Times New Roman"/>
          <w:szCs w:val="28"/>
        </w:rPr>
        <w:t>ул.Винокурова</w:t>
      </w:r>
      <w:proofErr w:type="spellEnd"/>
      <w:r w:rsidRPr="003E6AEF">
        <w:rPr>
          <w:rFonts w:cs="Times New Roman"/>
          <w:szCs w:val="28"/>
        </w:rPr>
        <w:t>, д. 28.</w:t>
      </w:r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На территории района организована работа мобильной группы по выявлению и пресечению несанкционированной торговли. В ежедневном режиме осуществляется мониторинг территории района.</w:t>
      </w:r>
      <w:r w:rsidR="00D0273A" w:rsidRPr="003E6AEF">
        <w:rPr>
          <w:rFonts w:cs="Times New Roman"/>
          <w:szCs w:val="28"/>
        </w:rPr>
        <w:t xml:space="preserve"> </w:t>
      </w:r>
      <w:r w:rsidRPr="003E6AEF">
        <w:rPr>
          <w:rFonts w:cs="Times New Roman"/>
          <w:szCs w:val="28"/>
        </w:rPr>
        <w:t xml:space="preserve">В 2022 году в районе Котловка не выявлено фактов несанкционированной торговли. </w:t>
      </w:r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Также, для нас является актуальным вопрос по внесению данных в ЕГАС СИОПР, так как на территории находится один из крупнейших объектов «Экспо-строй на Нахимовском», где более 1000 арендаторов. За 2022 год внесено новых и исправлено данных </w:t>
      </w:r>
      <w:r w:rsidR="00D0273A" w:rsidRPr="003E6AEF">
        <w:rPr>
          <w:rFonts w:cs="Times New Roman"/>
          <w:szCs w:val="28"/>
        </w:rPr>
        <w:t xml:space="preserve">- </w:t>
      </w:r>
      <w:r w:rsidRPr="003E6AEF">
        <w:rPr>
          <w:rFonts w:cs="Times New Roman"/>
          <w:szCs w:val="28"/>
        </w:rPr>
        <w:t>около 2000 случаев.</w:t>
      </w:r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По состоянию на </w:t>
      </w:r>
      <w:proofErr w:type="gramStart"/>
      <w:r w:rsidRPr="003E6AEF">
        <w:rPr>
          <w:rFonts w:cs="Times New Roman"/>
          <w:szCs w:val="28"/>
        </w:rPr>
        <w:t>01.01.2023  на</w:t>
      </w:r>
      <w:proofErr w:type="gramEnd"/>
      <w:r w:rsidRPr="003E6AEF">
        <w:rPr>
          <w:rFonts w:cs="Times New Roman"/>
          <w:szCs w:val="28"/>
        </w:rPr>
        <w:t xml:space="preserve"> территории района имеется 1 пункт  приёма ставок букмекерских контор, которая представлена крупной сетевой организацией.</w:t>
      </w:r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В 2022 году в связи с обращениями граждан, магазин «Пятерочка» и магазин «Магнит» провели работу по адаптации предприятий к нуждам инвалидов и маломобильных граждан. </w:t>
      </w:r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На территории района имеется 7 организаций, осуществляющих деятельность в </w:t>
      </w:r>
      <w:proofErr w:type="spellStart"/>
      <w:r w:rsidRPr="003E6AEF">
        <w:rPr>
          <w:rFonts w:cs="Times New Roman"/>
          <w:szCs w:val="28"/>
        </w:rPr>
        <w:t>гостинично</w:t>
      </w:r>
      <w:proofErr w:type="spellEnd"/>
      <w:r w:rsidRPr="003E6AEF">
        <w:rPr>
          <w:rFonts w:cs="Times New Roman"/>
          <w:szCs w:val="28"/>
        </w:rPr>
        <w:t xml:space="preserve">-хозяйственном комплексе. Предприятия данной направленности представлены в основном мини-отелями, хостелами, гостиницами. Всего 982 койко-мест (1 гостиница, </w:t>
      </w:r>
      <w:proofErr w:type="gramStart"/>
      <w:r w:rsidRPr="003E6AEF">
        <w:rPr>
          <w:rFonts w:cs="Times New Roman"/>
          <w:szCs w:val="28"/>
        </w:rPr>
        <w:t>2  мини</w:t>
      </w:r>
      <w:proofErr w:type="gramEnd"/>
      <w:r w:rsidRPr="003E6AEF">
        <w:rPr>
          <w:rFonts w:cs="Times New Roman"/>
          <w:szCs w:val="28"/>
        </w:rPr>
        <w:t xml:space="preserve"> отеля, 3 хостела, 1 общежитие).</w:t>
      </w:r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Кроме того, в рамках проведения мероприятий по предупреждению распространения среди населения г</w:t>
      </w:r>
      <w:r w:rsidR="00D7009A" w:rsidRPr="003E6AEF">
        <w:rPr>
          <w:rFonts w:cs="Times New Roman"/>
          <w:szCs w:val="28"/>
        </w:rPr>
        <w:t xml:space="preserve">орода </w:t>
      </w:r>
      <w:r w:rsidRPr="003E6AEF">
        <w:rPr>
          <w:rFonts w:cs="Times New Roman"/>
          <w:szCs w:val="28"/>
        </w:rPr>
        <w:t xml:space="preserve">Москвы </w:t>
      </w:r>
      <w:proofErr w:type="spellStart"/>
      <w:r w:rsidRPr="003E6AEF">
        <w:rPr>
          <w:rFonts w:cs="Times New Roman"/>
          <w:szCs w:val="28"/>
        </w:rPr>
        <w:t>коронавирусной</w:t>
      </w:r>
      <w:proofErr w:type="spellEnd"/>
      <w:r w:rsidRPr="003E6AEF">
        <w:rPr>
          <w:rFonts w:cs="Times New Roman"/>
          <w:szCs w:val="28"/>
        </w:rPr>
        <w:t xml:space="preserve"> инфекции, в соответствии с письмом Управления Роспотребнадзора по г</w:t>
      </w:r>
      <w:r w:rsidR="00D7009A" w:rsidRPr="003E6AEF">
        <w:rPr>
          <w:rFonts w:cs="Times New Roman"/>
          <w:szCs w:val="28"/>
        </w:rPr>
        <w:t xml:space="preserve">ороду </w:t>
      </w:r>
      <w:r w:rsidRPr="003E6AEF">
        <w:rPr>
          <w:rFonts w:cs="Times New Roman"/>
          <w:szCs w:val="28"/>
        </w:rPr>
        <w:t xml:space="preserve">Москве в части усиления контроля за выполнением  мероприятий по обеспечению усиленного дезинфекционного режима  в местах массового пребывания людей (магазины, торговые центры, гостиницы и т.д.), в 2022 году управой района проводилось обследование на предмет соблюдения масочного режима. По результатам </w:t>
      </w:r>
      <w:r w:rsidRPr="003E6AEF">
        <w:rPr>
          <w:rFonts w:cs="Times New Roman"/>
          <w:szCs w:val="28"/>
        </w:rPr>
        <w:lastRenderedPageBreak/>
        <w:t xml:space="preserve">мониторинга, выявлены нарушения по ст. 20.6.1 </w:t>
      </w:r>
      <w:proofErr w:type="gramStart"/>
      <w:r w:rsidRPr="003E6AEF">
        <w:rPr>
          <w:rFonts w:cs="Times New Roman"/>
          <w:szCs w:val="28"/>
        </w:rPr>
        <w:t>КоАП  РФ</w:t>
      </w:r>
      <w:proofErr w:type="gramEnd"/>
      <w:r w:rsidRPr="003E6AEF">
        <w:rPr>
          <w:rFonts w:cs="Times New Roman"/>
          <w:szCs w:val="28"/>
        </w:rPr>
        <w:t xml:space="preserve">  и составлены 58 протоколов об административном правонарушении. </w:t>
      </w:r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 </w:t>
      </w:r>
      <w:proofErr w:type="gramStart"/>
      <w:r w:rsidRPr="003E6AEF">
        <w:rPr>
          <w:rFonts w:cs="Times New Roman"/>
          <w:szCs w:val="28"/>
        </w:rPr>
        <w:t>В  соответствии</w:t>
      </w:r>
      <w:proofErr w:type="gramEnd"/>
      <w:r w:rsidRPr="003E6AEF">
        <w:rPr>
          <w:rFonts w:cs="Times New Roman"/>
          <w:szCs w:val="28"/>
        </w:rPr>
        <w:t xml:space="preserve"> с поручением Департамента торговли услуг сотрудниками управы района ежедневно проводится мониторинг цен на социально-значимые продукты (36 позиций) в гипермаркете «Лента» </w:t>
      </w:r>
      <w:bookmarkStart w:id="6" w:name="_Hlk95733981"/>
      <w:r w:rsidRPr="003E6AEF">
        <w:rPr>
          <w:rFonts w:cs="Times New Roman"/>
          <w:szCs w:val="28"/>
        </w:rPr>
        <w:t>и гипермаркете «Ашан»</w:t>
      </w:r>
      <w:bookmarkEnd w:id="6"/>
      <w:r w:rsidRPr="003E6AEF">
        <w:rPr>
          <w:rFonts w:cs="Times New Roman"/>
          <w:szCs w:val="28"/>
        </w:rPr>
        <w:t xml:space="preserve">. Также ежедневно проводится мониторинг магазина бытовой техники «Технопарк». </w:t>
      </w:r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За истекший период в районе наблюдается сокращение числа коммерческих </w:t>
      </w:r>
      <w:proofErr w:type="gramStart"/>
      <w:r w:rsidRPr="003E6AEF">
        <w:rPr>
          <w:rFonts w:cs="Times New Roman"/>
          <w:szCs w:val="28"/>
        </w:rPr>
        <w:t>предприятий</w:t>
      </w:r>
      <w:proofErr w:type="gramEnd"/>
      <w:r w:rsidRPr="003E6AEF">
        <w:rPr>
          <w:rFonts w:cs="Times New Roman"/>
          <w:szCs w:val="28"/>
        </w:rPr>
        <w:t xml:space="preserve"> а именно:</w:t>
      </w:r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bookmarkStart w:id="7" w:name="_Hlk95734006"/>
      <w:r w:rsidRPr="003E6AEF">
        <w:rPr>
          <w:rFonts w:cs="Times New Roman"/>
          <w:szCs w:val="28"/>
        </w:rPr>
        <w:t xml:space="preserve">- закрылось 142 </w:t>
      </w:r>
      <w:proofErr w:type="spellStart"/>
      <w:proofErr w:type="gramStart"/>
      <w:r w:rsidRPr="003E6AEF">
        <w:rPr>
          <w:rFonts w:cs="Times New Roman"/>
          <w:szCs w:val="28"/>
        </w:rPr>
        <w:t>юр.лица</w:t>
      </w:r>
      <w:proofErr w:type="spellEnd"/>
      <w:proofErr w:type="gramEnd"/>
      <w:r w:rsidRPr="003E6AEF">
        <w:rPr>
          <w:rFonts w:cs="Times New Roman"/>
          <w:szCs w:val="28"/>
        </w:rPr>
        <w:t xml:space="preserve"> в розничной торговле (открылось 65)</w:t>
      </w:r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</w:t>
      </w:r>
      <w:r w:rsidR="00FC3828" w:rsidRPr="003E6AEF">
        <w:rPr>
          <w:rFonts w:cs="Times New Roman"/>
          <w:szCs w:val="28"/>
        </w:rPr>
        <w:t xml:space="preserve"> </w:t>
      </w:r>
      <w:r w:rsidRPr="003E6AEF">
        <w:rPr>
          <w:rFonts w:cs="Times New Roman"/>
          <w:szCs w:val="28"/>
        </w:rPr>
        <w:t>закрылось 13 предприятия бытового обслуживания (открылось 12)</w:t>
      </w:r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-</w:t>
      </w:r>
      <w:r w:rsidR="00FC3828" w:rsidRPr="003E6AEF">
        <w:rPr>
          <w:rFonts w:cs="Times New Roman"/>
          <w:szCs w:val="28"/>
        </w:rPr>
        <w:t xml:space="preserve"> </w:t>
      </w:r>
      <w:r w:rsidRPr="003E6AEF">
        <w:rPr>
          <w:rFonts w:cs="Times New Roman"/>
          <w:szCs w:val="28"/>
        </w:rPr>
        <w:t>закрылось 16 предприятий общественного питания (</w:t>
      </w:r>
      <w:r w:rsidR="00FC3828" w:rsidRPr="003E6AEF">
        <w:rPr>
          <w:rFonts w:cs="Times New Roman"/>
          <w:szCs w:val="28"/>
        </w:rPr>
        <w:t xml:space="preserve">открылось </w:t>
      </w:r>
      <w:r w:rsidRPr="003E6AEF">
        <w:rPr>
          <w:rFonts w:cs="Times New Roman"/>
          <w:szCs w:val="28"/>
        </w:rPr>
        <w:t>36)</w:t>
      </w:r>
    </w:p>
    <w:bookmarkEnd w:id="7"/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Большое внимание сектором торговли и услуг уделяется вопросам безопасности, так за 2022 г. в районе проведено 21 мероприятие по обследованию объектов потребительского рынка на предмет Антитеррористической защищенности.</w:t>
      </w:r>
    </w:p>
    <w:p w:rsidR="004F43A9" w:rsidRPr="003E6AEF" w:rsidRDefault="004F43A9" w:rsidP="004F43A9">
      <w:pPr>
        <w:ind w:firstLine="709"/>
        <w:jc w:val="both"/>
        <w:rPr>
          <w:rFonts w:cs="Times New Roman"/>
          <w:szCs w:val="28"/>
        </w:rPr>
      </w:pPr>
      <w:bookmarkStart w:id="8" w:name="_Hlk95734105"/>
      <w:r w:rsidRPr="003E6AEF">
        <w:rPr>
          <w:rFonts w:cs="Times New Roman"/>
          <w:szCs w:val="28"/>
        </w:rPr>
        <w:t xml:space="preserve">Также сотрудниками сектора торговли и услуг проведена работа по интегрированию коммерческих систем видеонаблюдения в городскую систему Единый центр хранения данных (ЕЦХД). Таким </w:t>
      </w:r>
      <w:proofErr w:type="gramStart"/>
      <w:r w:rsidRPr="003E6AEF">
        <w:rPr>
          <w:rFonts w:cs="Times New Roman"/>
          <w:szCs w:val="28"/>
        </w:rPr>
        <w:t>образом,  на</w:t>
      </w:r>
      <w:proofErr w:type="gramEnd"/>
      <w:r w:rsidRPr="003E6AEF">
        <w:rPr>
          <w:rFonts w:cs="Times New Roman"/>
          <w:szCs w:val="28"/>
        </w:rPr>
        <w:t xml:space="preserve"> сегодняшний момент 4 крупных торговых центра интегрированы в ЕЦХД, что существенно способствует улучшению криминогенной обстановк</w:t>
      </w:r>
      <w:r w:rsidR="00FC3828" w:rsidRPr="003E6AEF">
        <w:rPr>
          <w:rFonts w:cs="Times New Roman"/>
          <w:szCs w:val="28"/>
        </w:rPr>
        <w:t>и</w:t>
      </w:r>
      <w:r w:rsidRPr="003E6AEF">
        <w:rPr>
          <w:rFonts w:cs="Times New Roman"/>
          <w:szCs w:val="28"/>
        </w:rPr>
        <w:t xml:space="preserve"> на крупных объектах торговли – ТРЦ «Рио», ТВК «Московский шёлк», ТВЦ «</w:t>
      </w:r>
      <w:proofErr w:type="spellStart"/>
      <w:r w:rsidRPr="003E6AEF">
        <w:rPr>
          <w:rFonts w:cs="Times New Roman"/>
          <w:szCs w:val="28"/>
        </w:rPr>
        <w:t>Экспострой</w:t>
      </w:r>
      <w:proofErr w:type="spellEnd"/>
      <w:r w:rsidRPr="003E6AEF">
        <w:rPr>
          <w:rFonts w:cs="Times New Roman"/>
          <w:szCs w:val="28"/>
        </w:rPr>
        <w:t xml:space="preserve"> на Нахимовском», ТЦ «Капитолий».</w:t>
      </w:r>
      <w:bookmarkEnd w:id="8"/>
    </w:p>
    <w:p w:rsidR="00B52AD3" w:rsidRPr="003E6AEF" w:rsidRDefault="00B52AD3" w:rsidP="00F973AE">
      <w:pPr>
        <w:jc w:val="center"/>
        <w:rPr>
          <w:rFonts w:cs="Times New Roman"/>
          <w:b/>
          <w:i/>
          <w:szCs w:val="28"/>
        </w:rPr>
      </w:pPr>
    </w:p>
    <w:p w:rsidR="00727FF3" w:rsidRPr="003E6AEF" w:rsidRDefault="00654BCC" w:rsidP="00F973AE">
      <w:pPr>
        <w:jc w:val="center"/>
        <w:rPr>
          <w:rFonts w:cs="Times New Roman"/>
          <w:b/>
          <w:i/>
          <w:szCs w:val="28"/>
        </w:rPr>
      </w:pPr>
      <w:r w:rsidRPr="003E6AEF">
        <w:rPr>
          <w:rFonts w:cs="Times New Roman"/>
          <w:b/>
          <w:i/>
          <w:szCs w:val="28"/>
        </w:rPr>
        <w:t>СОЦИАЛЬНАЯ СФЕРА.</w:t>
      </w:r>
    </w:p>
    <w:p w:rsidR="00620CEA" w:rsidRPr="003E6AEF" w:rsidRDefault="00620CEA" w:rsidP="00F973AE">
      <w:pPr>
        <w:jc w:val="center"/>
        <w:rPr>
          <w:rFonts w:cs="Times New Roman"/>
          <w:b/>
          <w:i/>
          <w:szCs w:val="28"/>
        </w:rPr>
      </w:pP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На территории Района Котловка проживают: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•</w:t>
      </w:r>
      <w:r w:rsidRPr="00C30079">
        <w:rPr>
          <w:rFonts w:cs="Times New Roman"/>
          <w:szCs w:val="28"/>
        </w:rPr>
        <w:tab/>
        <w:t>121 ветеранов Великой Отечественной войны и тружеников тыла (из них: инвалиды ВОВ – 1 и участников ВОВ - 6);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•</w:t>
      </w:r>
      <w:r w:rsidRPr="00C30079">
        <w:rPr>
          <w:rFonts w:cs="Times New Roman"/>
          <w:szCs w:val="28"/>
        </w:rPr>
        <w:tab/>
        <w:t>12 несовершеннолетних узников фашизма;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•</w:t>
      </w:r>
      <w:r w:rsidRPr="00C30079">
        <w:rPr>
          <w:rFonts w:cs="Times New Roman"/>
          <w:szCs w:val="28"/>
        </w:rPr>
        <w:tab/>
        <w:t>5 жителей блокадного Ленинграда;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•</w:t>
      </w:r>
      <w:r w:rsidRPr="00C30079">
        <w:rPr>
          <w:rFonts w:cs="Times New Roman"/>
          <w:szCs w:val="28"/>
        </w:rPr>
        <w:tab/>
        <w:t>103 жертвы незаконных политических репрессий;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•</w:t>
      </w:r>
      <w:r w:rsidRPr="00C30079">
        <w:rPr>
          <w:rFonts w:cs="Times New Roman"/>
          <w:szCs w:val="28"/>
        </w:rPr>
        <w:tab/>
        <w:t>24 ликвидатора Чернобыльской АЭС;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•</w:t>
      </w:r>
      <w:r w:rsidRPr="00C30079">
        <w:rPr>
          <w:rFonts w:cs="Times New Roman"/>
          <w:szCs w:val="28"/>
        </w:rPr>
        <w:tab/>
        <w:t>6248 ветеранов труда;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•</w:t>
      </w:r>
      <w:r w:rsidRPr="00C30079">
        <w:rPr>
          <w:rFonts w:cs="Times New Roman"/>
          <w:szCs w:val="28"/>
        </w:rPr>
        <w:tab/>
        <w:t>391 семей, имеющих детей-инвалидов</w:t>
      </w:r>
      <w:r w:rsidR="00341E42">
        <w:rPr>
          <w:rFonts w:cs="Times New Roman"/>
          <w:szCs w:val="28"/>
        </w:rPr>
        <w:t xml:space="preserve"> </w:t>
      </w:r>
      <w:r w:rsidRPr="00C30079">
        <w:rPr>
          <w:rFonts w:cs="Times New Roman"/>
          <w:szCs w:val="28"/>
        </w:rPr>
        <w:t>/ 394 ребенка;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•</w:t>
      </w:r>
      <w:r w:rsidRPr="00C30079">
        <w:rPr>
          <w:rFonts w:cs="Times New Roman"/>
          <w:szCs w:val="28"/>
        </w:rPr>
        <w:tab/>
        <w:t>225 инвалидов-колясочников;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•</w:t>
      </w:r>
      <w:r w:rsidRPr="00C30079">
        <w:rPr>
          <w:rFonts w:cs="Times New Roman"/>
          <w:szCs w:val="28"/>
        </w:rPr>
        <w:tab/>
        <w:t>488 одиноких мам, воспитывающих 589 детей;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•</w:t>
      </w:r>
      <w:r w:rsidRPr="00C30079">
        <w:rPr>
          <w:rFonts w:cs="Times New Roman"/>
          <w:szCs w:val="28"/>
        </w:rPr>
        <w:tab/>
        <w:t>5591 инвалидов общего заболевания;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•</w:t>
      </w:r>
      <w:r w:rsidRPr="00C30079">
        <w:rPr>
          <w:rFonts w:cs="Times New Roman"/>
          <w:szCs w:val="28"/>
        </w:rPr>
        <w:tab/>
        <w:t>877 многодетных семей, воспитывающих 2158 детей;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•</w:t>
      </w:r>
      <w:r w:rsidRPr="00C30079">
        <w:rPr>
          <w:rFonts w:cs="Times New Roman"/>
          <w:szCs w:val="28"/>
        </w:rPr>
        <w:tab/>
        <w:t>17957 пенсионеров.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В районе Котловка работают 3 общеобразовательных комплекса: к району Котловка относится образовательный комплекс ГБОУ Школа № 626 имени </w:t>
      </w:r>
      <w:proofErr w:type="spellStart"/>
      <w:r w:rsidRPr="00C30079">
        <w:rPr>
          <w:rFonts w:cs="Times New Roman"/>
          <w:szCs w:val="28"/>
        </w:rPr>
        <w:t>Н.Сац</w:t>
      </w:r>
      <w:proofErr w:type="spellEnd"/>
      <w:r w:rsidRPr="00C30079">
        <w:rPr>
          <w:rFonts w:cs="Times New Roman"/>
          <w:szCs w:val="28"/>
        </w:rPr>
        <w:t xml:space="preserve">, в котором </w:t>
      </w:r>
      <w:proofErr w:type="gramStart"/>
      <w:r w:rsidRPr="00C30079">
        <w:rPr>
          <w:rFonts w:cs="Times New Roman"/>
          <w:szCs w:val="28"/>
        </w:rPr>
        <w:t>действуют  4</w:t>
      </w:r>
      <w:proofErr w:type="gramEnd"/>
      <w:r w:rsidRPr="00C30079">
        <w:rPr>
          <w:rFonts w:cs="Times New Roman"/>
          <w:szCs w:val="28"/>
        </w:rPr>
        <w:t xml:space="preserve">  общеобразовательных школы и 8 дошкольных учреждений.  Так же на территории района, расположены объекты </w:t>
      </w:r>
      <w:r w:rsidRPr="00C30079">
        <w:rPr>
          <w:rFonts w:cs="Times New Roman"/>
          <w:szCs w:val="28"/>
        </w:rPr>
        <w:lastRenderedPageBreak/>
        <w:t xml:space="preserve">образовательных комплексов районов Академический и Зюзино, в которые </w:t>
      </w:r>
      <w:proofErr w:type="gramStart"/>
      <w:r w:rsidRPr="00C30079">
        <w:rPr>
          <w:rFonts w:cs="Times New Roman"/>
          <w:szCs w:val="28"/>
        </w:rPr>
        <w:t>входят  2</w:t>
      </w:r>
      <w:proofErr w:type="gramEnd"/>
      <w:r w:rsidRPr="00C30079">
        <w:rPr>
          <w:rFonts w:cs="Times New Roman"/>
          <w:szCs w:val="28"/>
        </w:rPr>
        <w:t xml:space="preserve"> общеобразовательные школы и 5 дошкольных учреждений. 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Кроме того, на территории района функционируют территориальные структурные подразделения государственных учреждений среднего профессионального образования - 2 структурных подразделения Образовательного комплекса «Юго-Запад» и 1 структурное подразделение Технического пожарно-спасательного колледжа им. Героя </w:t>
      </w:r>
      <w:proofErr w:type="gramStart"/>
      <w:r w:rsidRPr="00C30079">
        <w:rPr>
          <w:rFonts w:cs="Times New Roman"/>
          <w:szCs w:val="28"/>
        </w:rPr>
        <w:t>РФ  В.М.</w:t>
      </w:r>
      <w:proofErr w:type="gramEnd"/>
      <w:r w:rsidRPr="00C30079">
        <w:rPr>
          <w:rFonts w:cs="Times New Roman"/>
          <w:szCs w:val="28"/>
        </w:rPr>
        <w:t xml:space="preserve"> </w:t>
      </w:r>
      <w:proofErr w:type="spellStart"/>
      <w:r w:rsidRPr="00C30079">
        <w:rPr>
          <w:rFonts w:cs="Times New Roman"/>
          <w:szCs w:val="28"/>
        </w:rPr>
        <w:t>Максимчука</w:t>
      </w:r>
      <w:proofErr w:type="spellEnd"/>
      <w:r w:rsidRPr="00C30079">
        <w:rPr>
          <w:rFonts w:cs="Times New Roman"/>
          <w:szCs w:val="28"/>
        </w:rPr>
        <w:t>.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1 частное учреждение высшего профессионального образования и 1 частная начальная школа, 2 дошкольных учреждения ведомственной подчиненности, 1 объект дополнительного образования.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Спортивно-досуговую деятельность осуществляют ГБУ «Спортивно-досуговый центр «Юго-Запад» и ГБУ «Московская академия велосипедного спорта».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В районе функционируют 6 учреждений культуры: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- 3 библиотеки из них: – 2 взрослые: №№ 182,185 и 1 </w:t>
      </w:r>
      <w:proofErr w:type="gramStart"/>
      <w:r w:rsidRPr="00C30079">
        <w:rPr>
          <w:rFonts w:cs="Times New Roman"/>
          <w:szCs w:val="28"/>
        </w:rPr>
        <w:t>детская  №</w:t>
      </w:r>
      <w:proofErr w:type="gramEnd"/>
      <w:r w:rsidRPr="00C30079">
        <w:rPr>
          <w:rFonts w:cs="Times New Roman"/>
          <w:szCs w:val="28"/>
        </w:rPr>
        <w:t xml:space="preserve"> 175;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- </w:t>
      </w:r>
      <w:r w:rsidR="005F736A">
        <w:rPr>
          <w:rFonts w:cs="Times New Roman"/>
          <w:szCs w:val="28"/>
        </w:rPr>
        <w:t xml:space="preserve">1 </w:t>
      </w:r>
      <w:r w:rsidRPr="00C30079">
        <w:rPr>
          <w:rFonts w:cs="Times New Roman"/>
          <w:szCs w:val="28"/>
        </w:rPr>
        <w:t>ГБУК «Объединенные выставочные залы Москвы» - Галерея «Нагорная»;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- 1 ГБОУДОД Детская школа искусств № 18 (хореографическое отделение);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- </w:t>
      </w:r>
      <w:r w:rsidR="005F736A">
        <w:rPr>
          <w:rFonts w:cs="Times New Roman"/>
          <w:szCs w:val="28"/>
        </w:rPr>
        <w:t xml:space="preserve">1 </w:t>
      </w:r>
      <w:r w:rsidRPr="00C30079">
        <w:rPr>
          <w:rFonts w:cs="Times New Roman"/>
          <w:szCs w:val="28"/>
        </w:rPr>
        <w:t>ГБУДО «Детская школа искусств «Юность».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На территории района расположены 2 учреждения здравоохранения: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- филиал № 4 ГБУЗ Городской поликлиника № 22;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- ГБУЗ Детская городская поликлиника № 69. 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 Функционируют 3 учреждения социальной защиты населения: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- Отдел социальной защиты населения района Котловка;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- филиал «Котловка» ГБУ «Территориальный центр социального облуживания «Зюзино»;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- филиал «На Севастопольском» ГБУ «Мой семейный центр «Оберег».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В управе района в соответствии с Положением об оказании адресной социальной помощи жителям района Котловка функционирует районная Комиссия по оказанию адресной социальной помощи нуждающимся жителям, в состав которой входят представители учреждений социальной защиты населения, культуры,  председатели общественных организаций района, депутаты Совета депутатов муниципального округа Котловка. 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Общий объем средств, предусмотренных на оказание адресной социальной помощи через управу района </w:t>
      </w:r>
      <w:proofErr w:type="gramStart"/>
      <w:r w:rsidRPr="00C30079">
        <w:rPr>
          <w:rFonts w:cs="Times New Roman"/>
          <w:szCs w:val="28"/>
        </w:rPr>
        <w:t>в 2022 году</w:t>
      </w:r>
      <w:proofErr w:type="gramEnd"/>
      <w:r w:rsidRPr="00C30079">
        <w:rPr>
          <w:rFonts w:cs="Times New Roman"/>
          <w:szCs w:val="28"/>
        </w:rPr>
        <w:t xml:space="preserve"> составил 1</w:t>
      </w:r>
      <w:r w:rsidR="006A66BB">
        <w:rPr>
          <w:rFonts w:cs="Times New Roman"/>
          <w:szCs w:val="28"/>
        </w:rPr>
        <w:t xml:space="preserve"> </w:t>
      </w:r>
      <w:r w:rsidRPr="00C30079">
        <w:rPr>
          <w:rFonts w:cs="Times New Roman"/>
          <w:szCs w:val="28"/>
        </w:rPr>
        <w:t>230,0 тыс.  руб., в том числе: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-  проведен ремонт жилого помещения ветерана Великой Отечественной войны, на сумму 30,0 тыс. руб.;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- оказана материальная помощь 62 жителям района, из них: 1 – вдова ветерана ВОВ; 21 – малообеспеченные пенсионеры, 30 – инвалиды, в том числе семьи, имеющие детей-инвалидов; 3 - многодетные семьи; 1 - безработный граждан и 6 - малообеспеченных работающих жителей района. Общая сумма на </w:t>
      </w:r>
      <w:proofErr w:type="gramStart"/>
      <w:r w:rsidRPr="00C30079">
        <w:rPr>
          <w:rFonts w:cs="Times New Roman"/>
          <w:szCs w:val="28"/>
        </w:rPr>
        <w:t>оказание  материальной</w:t>
      </w:r>
      <w:proofErr w:type="gramEnd"/>
      <w:r w:rsidRPr="00C30079">
        <w:rPr>
          <w:rFonts w:cs="Times New Roman"/>
          <w:szCs w:val="28"/>
        </w:rPr>
        <w:t xml:space="preserve">  помощи   составила  1 200,0 тыс. руб.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В 2022 </w:t>
      </w:r>
      <w:proofErr w:type="gramStart"/>
      <w:r w:rsidRPr="00C30079">
        <w:rPr>
          <w:rFonts w:cs="Times New Roman"/>
          <w:szCs w:val="28"/>
        </w:rPr>
        <w:t>году  управой</w:t>
      </w:r>
      <w:proofErr w:type="gramEnd"/>
      <w:r w:rsidRPr="00C30079">
        <w:rPr>
          <w:rFonts w:cs="Times New Roman"/>
          <w:szCs w:val="28"/>
        </w:rPr>
        <w:t xml:space="preserve"> района проведены массовые праздничные и памятные мероприятия, посвященные Дню Победы, Дню России, Дню любви, семьи и </w:t>
      </w:r>
      <w:r w:rsidRPr="00C30079">
        <w:rPr>
          <w:rFonts w:cs="Times New Roman"/>
          <w:szCs w:val="28"/>
        </w:rPr>
        <w:lastRenderedPageBreak/>
        <w:t>верности, Дню Государственного флага РФ,  Дню города   на общую сумму 850,0 тыс. рублей с охватом участников более 2000 жителей.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 Приобретена подарочная, сувенирная </w:t>
      </w:r>
      <w:proofErr w:type="gramStart"/>
      <w:r w:rsidRPr="00C30079">
        <w:rPr>
          <w:rFonts w:cs="Times New Roman"/>
          <w:szCs w:val="28"/>
        </w:rPr>
        <w:t>продукция  и</w:t>
      </w:r>
      <w:proofErr w:type="gramEnd"/>
      <w:r w:rsidRPr="00C30079">
        <w:rPr>
          <w:rFonts w:cs="Times New Roman"/>
          <w:szCs w:val="28"/>
        </w:rPr>
        <w:t xml:space="preserve"> вручена на праздничных, тематических и  досуговых мероприятиях жителям района на общую сумму 174,0 </w:t>
      </w:r>
      <w:proofErr w:type="spellStart"/>
      <w:r w:rsidRPr="00C30079">
        <w:rPr>
          <w:rFonts w:cs="Times New Roman"/>
          <w:szCs w:val="28"/>
        </w:rPr>
        <w:t>тыс.руб</w:t>
      </w:r>
      <w:proofErr w:type="spellEnd"/>
      <w:r w:rsidRPr="00C30079">
        <w:rPr>
          <w:rFonts w:cs="Times New Roman"/>
          <w:szCs w:val="28"/>
        </w:rPr>
        <w:t xml:space="preserve">.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Также в течение года управой района совместно с Отделом социальной защиты населения района Котловка поздравлены юбиляры – долгожители – 54 чел. с вручением памятных подарков (часы - 31, сервиз - 21, плед - 2).</w:t>
      </w:r>
    </w:p>
    <w:p w:rsidR="00CD474F" w:rsidRPr="000760F2" w:rsidRDefault="00C30079" w:rsidP="00ED1F15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Управа района в течение года тесно взаимодействовала  с Аппаратом и депутатами Совета депутатов муниципального округа Котловка по  организации и проведению мероприятий, направленных на укрепление национальных традиций, патриотическое, гражданское и духовно-нравственное воспитание граждан, это проведение православных Крещенских купаний у храма преподобной Евфросинии, великой княгини Московской, проведение праздничных мероприятий, посвященных Празднику Весны и Труда, Дню Победы, Дню города, проведению памятных мероприятий, посвященных Дням воинской славы, проведение среди молодежи патриотической военно-спортивной игры «Зарница», проведение субботников с высадкой зеленых насаждений на территории района, а также </w:t>
      </w:r>
      <w:r w:rsidRPr="000760F2">
        <w:rPr>
          <w:rFonts w:cs="Times New Roman"/>
          <w:szCs w:val="28"/>
        </w:rPr>
        <w:t>совместные встречи с активными жителями района по различным вопросам.</w:t>
      </w:r>
    </w:p>
    <w:p w:rsidR="00CD474F" w:rsidRPr="000760F2" w:rsidRDefault="00CD474F" w:rsidP="00CD474F">
      <w:pPr>
        <w:ind w:firstLine="709"/>
        <w:jc w:val="both"/>
        <w:rPr>
          <w:rFonts w:cs="Times New Roman"/>
          <w:szCs w:val="28"/>
        </w:rPr>
      </w:pPr>
      <w:r w:rsidRPr="000760F2">
        <w:rPr>
          <w:rFonts w:cs="Times New Roman"/>
          <w:szCs w:val="28"/>
        </w:rPr>
        <w:t xml:space="preserve">Также управа района, при участии Аппарата Совета депутатов принимала непосредственное участие в организации и выполнении поставленных задач </w:t>
      </w:r>
      <w:r w:rsidR="00C535BE" w:rsidRPr="000760F2">
        <w:rPr>
          <w:rFonts w:cs="Times New Roman"/>
          <w:szCs w:val="28"/>
        </w:rPr>
        <w:t>по призыву граждан на срочную военную службу.</w:t>
      </w:r>
    </w:p>
    <w:p w:rsidR="00CD474F" w:rsidRPr="000760F2" w:rsidRDefault="00CD474F" w:rsidP="00CD474F">
      <w:pPr>
        <w:ind w:firstLine="709"/>
        <w:jc w:val="both"/>
        <w:rPr>
          <w:rFonts w:cs="Times New Roman"/>
          <w:szCs w:val="28"/>
        </w:rPr>
      </w:pPr>
      <w:r w:rsidRPr="000760F2">
        <w:rPr>
          <w:rFonts w:cs="Times New Roman"/>
          <w:szCs w:val="28"/>
        </w:rPr>
        <w:t xml:space="preserve">Всего, с </w:t>
      </w:r>
      <w:r w:rsidR="00C535BE" w:rsidRPr="000760F2">
        <w:rPr>
          <w:rFonts w:cs="Times New Roman"/>
          <w:szCs w:val="28"/>
        </w:rPr>
        <w:t>01</w:t>
      </w:r>
      <w:r w:rsidRPr="000760F2">
        <w:rPr>
          <w:rFonts w:cs="Times New Roman"/>
          <w:szCs w:val="28"/>
        </w:rPr>
        <w:t>.0</w:t>
      </w:r>
      <w:r w:rsidR="00C535BE" w:rsidRPr="000760F2">
        <w:rPr>
          <w:rFonts w:cs="Times New Roman"/>
          <w:szCs w:val="28"/>
        </w:rPr>
        <w:t>4</w:t>
      </w:r>
      <w:r w:rsidRPr="000760F2">
        <w:rPr>
          <w:rFonts w:cs="Times New Roman"/>
          <w:szCs w:val="28"/>
        </w:rPr>
        <w:t>.2022 по 1</w:t>
      </w:r>
      <w:r w:rsidR="00C535BE" w:rsidRPr="000760F2">
        <w:rPr>
          <w:rFonts w:cs="Times New Roman"/>
          <w:szCs w:val="28"/>
        </w:rPr>
        <w:t>5</w:t>
      </w:r>
      <w:r w:rsidRPr="000760F2">
        <w:rPr>
          <w:rFonts w:cs="Times New Roman"/>
          <w:szCs w:val="28"/>
        </w:rPr>
        <w:t>.</w:t>
      </w:r>
      <w:r w:rsidR="00C535BE" w:rsidRPr="000760F2">
        <w:rPr>
          <w:rFonts w:cs="Times New Roman"/>
          <w:szCs w:val="28"/>
        </w:rPr>
        <w:t>07</w:t>
      </w:r>
      <w:r w:rsidRPr="000760F2">
        <w:rPr>
          <w:rFonts w:cs="Times New Roman"/>
          <w:szCs w:val="28"/>
        </w:rPr>
        <w:t>.2022</w:t>
      </w:r>
      <w:r w:rsidR="00ED1F15" w:rsidRPr="000760F2">
        <w:rPr>
          <w:rFonts w:cs="Times New Roman"/>
          <w:szCs w:val="28"/>
        </w:rPr>
        <w:t xml:space="preserve"> (весенний призыв)</w:t>
      </w:r>
      <w:r w:rsidRPr="000760F2">
        <w:rPr>
          <w:rFonts w:cs="Times New Roman"/>
          <w:szCs w:val="28"/>
        </w:rPr>
        <w:t xml:space="preserve"> управой района совместно с отделом военного комиссариата города Москвы по Академическому району, при участии Аппарата Совета депутатов, от района Котловка города Москвы было призвано на военную службу </w:t>
      </w:r>
      <w:r w:rsidR="00ED1F15" w:rsidRPr="000760F2">
        <w:rPr>
          <w:rFonts w:cs="Times New Roman"/>
          <w:szCs w:val="28"/>
        </w:rPr>
        <w:t>30</w:t>
      </w:r>
      <w:r w:rsidRPr="000760F2">
        <w:rPr>
          <w:rFonts w:cs="Times New Roman"/>
          <w:szCs w:val="28"/>
        </w:rPr>
        <w:t xml:space="preserve"> человек</w:t>
      </w:r>
      <w:r w:rsidR="00293864" w:rsidRPr="000760F2">
        <w:rPr>
          <w:rFonts w:cs="Times New Roman"/>
          <w:szCs w:val="28"/>
        </w:rPr>
        <w:t xml:space="preserve"> (план – 29 человек)</w:t>
      </w:r>
      <w:r w:rsidRPr="000760F2">
        <w:rPr>
          <w:rFonts w:cs="Times New Roman"/>
          <w:szCs w:val="28"/>
        </w:rPr>
        <w:t xml:space="preserve">, что </w:t>
      </w:r>
      <w:proofErr w:type="spellStart"/>
      <w:r w:rsidRPr="000760F2">
        <w:rPr>
          <w:rFonts w:cs="Times New Roman"/>
          <w:szCs w:val="28"/>
        </w:rPr>
        <w:t>состовляет</w:t>
      </w:r>
      <w:proofErr w:type="spellEnd"/>
      <w:r w:rsidRPr="000760F2">
        <w:rPr>
          <w:rFonts w:cs="Times New Roman"/>
          <w:szCs w:val="28"/>
        </w:rPr>
        <w:t xml:space="preserve"> </w:t>
      </w:r>
      <w:r w:rsidR="00ED1F15" w:rsidRPr="000760F2">
        <w:rPr>
          <w:rFonts w:cs="Times New Roman"/>
          <w:szCs w:val="28"/>
        </w:rPr>
        <w:t>103</w:t>
      </w:r>
      <w:r w:rsidRPr="000760F2">
        <w:rPr>
          <w:rFonts w:cs="Times New Roman"/>
          <w:szCs w:val="28"/>
        </w:rPr>
        <w:t>,</w:t>
      </w:r>
      <w:r w:rsidR="00ED1F15" w:rsidRPr="000760F2">
        <w:rPr>
          <w:rFonts w:cs="Times New Roman"/>
          <w:szCs w:val="28"/>
        </w:rPr>
        <w:t>45</w:t>
      </w:r>
      <w:r w:rsidRPr="000760F2">
        <w:rPr>
          <w:rFonts w:cs="Times New Roman"/>
          <w:szCs w:val="28"/>
        </w:rPr>
        <w:t xml:space="preserve">% от плана. </w:t>
      </w:r>
    </w:p>
    <w:p w:rsidR="00ED1F15" w:rsidRPr="000760F2" w:rsidRDefault="00ED1F15" w:rsidP="0020269E">
      <w:pPr>
        <w:ind w:firstLine="709"/>
        <w:jc w:val="both"/>
        <w:rPr>
          <w:rFonts w:cs="Times New Roman"/>
          <w:szCs w:val="28"/>
        </w:rPr>
      </w:pPr>
      <w:r w:rsidRPr="000760F2">
        <w:rPr>
          <w:rFonts w:cs="Times New Roman"/>
          <w:szCs w:val="28"/>
        </w:rPr>
        <w:t>Также, в период с 01.11.2022 по 31.12.2022 (осенний призыв) было призвано на военную службу 28 человек</w:t>
      </w:r>
      <w:r w:rsidR="00293864" w:rsidRPr="000760F2">
        <w:rPr>
          <w:rFonts w:cs="Times New Roman"/>
          <w:szCs w:val="28"/>
        </w:rPr>
        <w:t xml:space="preserve"> (план – 28 человек)</w:t>
      </w:r>
      <w:r w:rsidRPr="000760F2">
        <w:rPr>
          <w:rFonts w:cs="Times New Roman"/>
          <w:szCs w:val="28"/>
        </w:rPr>
        <w:t xml:space="preserve">, что </w:t>
      </w:r>
      <w:proofErr w:type="spellStart"/>
      <w:r w:rsidRPr="000760F2">
        <w:rPr>
          <w:rFonts w:cs="Times New Roman"/>
          <w:szCs w:val="28"/>
        </w:rPr>
        <w:t>состовляет</w:t>
      </w:r>
      <w:proofErr w:type="spellEnd"/>
      <w:r w:rsidRPr="000760F2">
        <w:rPr>
          <w:rFonts w:cs="Times New Roman"/>
          <w:szCs w:val="28"/>
        </w:rPr>
        <w:t xml:space="preserve"> 100% от плана. </w:t>
      </w:r>
    </w:p>
    <w:p w:rsidR="00CD474F" w:rsidRPr="000760F2" w:rsidRDefault="00CD474F" w:rsidP="00CD474F">
      <w:pPr>
        <w:ind w:firstLine="709"/>
        <w:jc w:val="both"/>
        <w:rPr>
          <w:rFonts w:cs="Times New Roman"/>
          <w:szCs w:val="28"/>
        </w:rPr>
      </w:pPr>
      <w:r w:rsidRPr="000760F2">
        <w:rPr>
          <w:rFonts w:cs="Times New Roman"/>
          <w:szCs w:val="28"/>
        </w:rPr>
        <w:t xml:space="preserve">Оповещение </w:t>
      </w:r>
      <w:r w:rsidR="00ED1F15" w:rsidRPr="000760F2">
        <w:rPr>
          <w:rFonts w:cs="Times New Roman"/>
          <w:szCs w:val="28"/>
        </w:rPr>
        <w:t>призывников</w:t>
      </w:r>
      <w:r w:rsidRPr="000760F2">
        <w:rPr>
          <w:rFonts w:cs="Times New Roman"/>
          <w:szCs w:val="28"/>
        </w:rPr>
        <w:t xml:space="preserve"> производилось сотрудниками управы района, совместно с ГБУ города Москвы «Жилищник района Котловка»</w:t>
      </w:r>
      <w:r w:rsidR="00ED1F15" w:rsidRPr="000760F2">
        <w:rPr>
          <w:rFonts w:cs="Times New Roman"/>
          <w:szCs w:val="28"/>
        </w:rPr>
        <w:t xml:space="preserve"> и ОМВД района Котловка города Москвы</w:t>
      </w:r>
      <w:r w:rsidRPr="000760F2">
        <w:rPr>
          <w:rFonts w:cs="Times New Roman"/>
          <w:szCs w:val="28"/>
        </w:rPr>
        <w:t xml:space="preserve"> путем разноса и передачи повесток, формируемых в военном комиссариате.</w:t>
      </w:r>
    </w:p>
    <w:p w:rsidR="00C30079" w:rsidRPr="000760F2" w:rsidRDefault="00C30079" w:rsidP="00C30079">
      <w:pPr>
        <w:ind w:firstLine="709"/>
        <w:jc w:val="both"/>
        <w:rPr>
          <w:rFonts w:cs="Times New Roman"/>
          <w:szCs w:val="28"/>
        </w:rPr>
      </w:pPr>
      <w:r w:rsidRPr="000760F2">
        <w:rPr>
          <w:rFonts w:cs="Times New Roman"/>
          <w:szCs w:val="28"/>
        </w:rPr>
        <w:t xml:space="preserve">В результате проведенной работы обязательное задание на весенний и осенний призыв </w:t>
      </w:r>
      <w:proofErr w:type="gramStart"/>
      <w:r w:rsidRPr="000760F2">
        <w:rPr>
          <w:rFonts w:cs="Times New Roman"/>
          <w:szCs w:val="28"/>
        </w:rPr>
        <w:t>граждан  выполнено</w:t>
      </w:r>
      <w:proofErr w:type="gramEnd"/>
      <w:r w:rsidRPr="000760F2">
        <w:rPr>
          <w:rFonts w:cs="Times New Roman"/>
          <w:szCs w:val="28"/>
        </w:rPr>
        <w:t xml:space="preserve"> в полном объеме.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0760F2">
        <w:rPr>
          <w:rFonts w:cs="Times New Roman"/>
          <w:szCs w:val="28"/>
        </w:rPr>
        <w:t xml:space="preserve">Совместно с ГБУ «Спортивно-досуговый центр </w:t>
      </w:r>
      <w:r w:rsidRPr="00C30079">
        <w:rPr>
          <w:rFonts w:cs="Times New Roman"/>
          <w:szCs w:val="28"/>
        </w:rPr>
        <w:t xml:space="preserve">«Юго-Запад» и  Молодежной палатой района при участии ветеранов Великой Отечественной войны, управой района в течение года неоднократно проводились  патронатные акции по уборке памятных мест в районе: у памятник героизму и доблести моряков-черноморцев; у памятного </w:t>
      </w:r>
      <w:proofErr w:type="spellStart"/>
      <w:r w:rsidRPr="00C30079">
        <w:rPr>
          <w:rFonts w:cs="Times New Roman"/>
          <w:szCs w:val="28"/>
        </w:rPr>
        <w:t>каменя</w:t>
      </w:r>
      <w:proofErr w:type="spellEnd"/>
      <w:r w:rsidRPr="00C30079">
        <w:rPr>
          <w:rFonts w:cs="Times New Roman"/>
          <w:szCs w:val="28"/>
        </w:rPr>
        <w:t xml:space="preserve"> павшим в боях за Родину работникам завода «</w:t>
      </w:r>
      <w:proofErr w:type="spellStart"/>
      <w:r w:rsidRPr="00C30079">
        <w:rPr>
          <w:rFonts w:cs="Times New Roman"/>
          <w:szCs w:val="28"/>
        </w:rPr>
        <w:t>Эмитрон</w:t>
      </w:r>
      <w:proofErr w:type="spellEnd"/>
      <w:r w:rsidRPr="00C30079">
        <w:rPr>
          <w:rFonts w:cs="Times New Roman"/>
          <w:szCs w:val="28"/>
        </w:rPr>
        <w:t xml:space="preserve">» 1941-1945 годов; у памятника воинам-автомобилистам.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В мае 2022 года состоялось открытие памятной доски, в честь памяти рабочих и служащих фабрики «Красная крутильщица» погибших в годы Великой Отечественной войны 1941-1945 гг.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lastRenderedPageBreak/>
        <w:t xml:space="preserve"> В торжественных церемониях  с возложением цветов, приуроченных ко Дню Победы, Дню памяти и скорби, 81-ой  годовщины Дня  начала контрнаступления советских войск против немецко-фашистских войск в битве под Москвой к памятным местам района принимали участие представители управы района Котловка, ГБУ «Спортивно-досуговый центр «Юго-Запад», Молодежная палата, общественные советники, члены Совета ветеранов района Котловка, депутаты муниципального округа Котловка.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Действующая на территории района Котловка Молодежная палата постоянно взаимодействует с управой района Котловка, районным Советом ветеранов, общественными советниками, районным отделением партии «Единая Россия</w:t>
      </w:r>
      <w:proofErr w:type="gramStart"/>
      <w:r w:rsidRPr="00C30079">
        <w:rPr>
          <w:rFonts w:cs="Times New Roman"/>
          <w:szCs w:val="28"/>
        </w:rPr>
        <w:t>»,  депутатами</w:t>
      </w:r>
      <w:proofErr w:type="gramEnd"/>
      <w:r w:rsidRPr="00C30079">
        <w:rPr>
          <w:rFonts w:cs="Times New Roman"/>
          <w:szCs w:val="28"/>
        </w:rPr>
        <w:t xml:space="preserve"> муниципального округа Котловка.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 В 2022 году Молодежная палата провела акции «Георгиевская ленточка» (ко Дню Победы</w:t>
      </w:r>
      <w:proofErr w:type="gramStart"/>
      <w:r w:rsidRPr="00C30079">
        <w:rPr>
          <w:rFonts w:cs="Times New Roman"/>
          <w:szCs w:val="28"/>
        </w:rPr>
        <w:t>),  «</w:t>
      </w:r>
      <w:proofErr w:type="gramEnd"/>
      <w:r w:rsidRPr="00C30079">
        <w:rPr>
          <w:rFonts w:cs="Times New Roman"/>
          <w:szCs w:val="28"/>
        </w:rPr>
        <w:t xml:space="preserve">Российский триколор» (ко Дню Государственного флага Российской Федерации).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По инициативе Молодежной палаты и ГБУ «Московская академия велосипедного </w:t>
      </w:r>
      <w:proofErr w:type="gramStart"/>
      <w:r w:rsidRPr="00C30079">
        <w:rPr>
          <w:rFonts w:cs="Times New Roman"/>
          <w:szCs w:val="28"/>
        </w:rPr>
        <w:t>спорта»  состоялся</w:t>
      </w:r>
      <w:proofErr w:type="gramEnd"/>
      <w:r w:rsidRPr="00C30079">
        <w:rPr>
          <w:rFonts w:cs="Times New Roman"/>
          <w:szCs w:val="28"/>
        </w:rPr>
        <w:t xml:space="preserve">  велопробег по маршруту: от Севастопольского проспекта до префектуры Юго-Западного административного округа г. Москвы.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ab/>
        <w:t xml:space="preserve">В июне 2022 года в </w:t>
      </w:r>
      <w:proofErr w:type="gramStart"/>
      <w:r w:rsidRPr="00C30079">
        <w:rPr>
          <w:rFonts w:cs="Times New Roman"/>
          <w:szCs w:val="28"/>
        </w:rPr>
        <w:t>преддверии  муниципальных</w:t>
      </w:r>
      <w:proofErr w:type="gramEnd"/>
      <w:r w:rsidRPr="00C30079">
        <w:rPr>
          <w:rFonts w:cs="Times New Roman"/>
          <w:szCs w:val="28"/>
        </w:rPr>
        <w:t xml:space="preserve"> выборов Молодежная палата  организовала и провела  для молодежи Котловки семинар на тему «Моё избирательное право». Экспертами на семинаре выступили депутаты муниципального округа района Котловка, которые </w:t>
      </w:r>
      <w:proofErr w:type="gramStart"/>
      <w:r w:rsidRPr="00C30079">
        <w:rPr>
          <w:rFonts w:cs="Times New Roman"/>
          <w:szCs w:val="28"/>
        </w:rPr>
        <w:t>ответили  на</w:t>
      </w:r>
      <w:proofErr w:type="gramEnd"/>
      <w:r w:rsidRPr="00C30079">
        <w:rPr>
          <w:rFonts w:cs="Times New Roman"/>
          <w:szCs w:val="28"/>
        </w:rPr>
        <w:t xml:space="preserve"> многочисленные вопросы в рамках избирательного законодательства.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Также для учеников 9-11-х предпринимательских классов ГБОУ «Школы №626 имени Н.И. </w:t>
      </w:r>
      <w:proofErr w:type="gramStart"/>
      <w:r w:rsidRPr="00C30079">
        <w:rPr>
          <w:rFonts w:cs="Times New Roman"/>
          <w:szCs w:val="28"/>
        </w:rPr>
        <w:t>Сац»  Молодежная</w:t>
      </w:r>
      <w:proofErr w:type="gramEnd"/>
      <w:r w:rsidRPr="00C30079">
        <w:rPr>
          <w:rFonts w:cs="Times New Roman"/>
          <w:szCs w:val="28"/>
        </w:rPr>
        <w:t xml:space="preserve"> палата района Котловка провела открытый урок на тему «Твой личный стартап», направленный на личностный рост подростка.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 В рамках программы мэра Москвы «Мой район» члены палаты приняли активное </w:t>
      </w:r>
      <w:proofErr w:type="gramStart"/>
      <w:r w:rsidRPr="00C30079">
        <w:rPr>
          <w:rFonts w:cs="Times New Roman"/>
          <w:szCs w:val="28"/>
        </w:rPr>
        <w:t>участие  в</w:t>
      </w:r>
      <w:proofErr w:type="gramEnd"/>
      <w:r w:rsidRPr="00C30079">
        <w:rPr>
          <w:rFonts w:cs="Times New Roman"/>
          <w:szCs w:val="28"/>
        </w:rPr>
        <w:t xml:space="preserve"> проведении спортивно-досуговых мероприятий  для жителей района и округа «Наш двор — добрые соседи!» с охватом более 300 человек.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Также  Молодежная палата принимала участие в окружных и  городских  мероприятиях, посвященных присоединению Крыма к РФ, Дню Государственного флага РФ, Дню Донора «МЫ ВМЕСТЕ», Дню начала ВОВ «Огонь памяти»,  а также в акциях «Волонтер - МЫ ВМЕСТЕ», «Дети городов-героев», «Большой этнографический диктант- 2022».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proofErr w:type="spellStart"/>
      <w:r w:rsidRPr="00C30079">
        <w:rPr>
          <w:rFonts w:cs="Times New Roman"/>
          <w:szCs w:val="28"/>
        </w:rPr>
        <w:t>Кибердружиной</w:t>
      </w:r>
      <w:proofErr w:type="spellEnd"/>
      <w:r w:rsidRPr="00C30079">
        <w:rPr>
          <w:rFonts w:cs="Times New Roman"/>
          <w:szCs w:val="28"/>
        </w:rPr>
        <w:t xml:space="preserve"> из числа членов Молодежной палаты района </w:t>
      </w:r>
      <w:proofErr w:type="gramStart"/>
      <w:r w:rsidRPr="00C30079">
        <w:rPr>
          <w:rFonts w:cs="Times New Roman"/>
          <w:szCs w:val="28"/>
        </w:rPr>
        <w:t>Котловка,  за</w:t>
      </w:r>
      <w:proofErr w:type="gramEnd"/>
      <w:r w:rsidRPr="00C30079">
        <w:rPr>
          <w:rFonts w:cs="Times New Roman"/>
          <w:szCs w:val="28"/>
        </w:rPr>
        <w:t xml:space="preserve"> 2022 год выявлена 71 ссылка на страницах в соцсетях, где были размещены материалы экстремистского характера. </w:t>
      </w:r>
      <w:proofErr w:type="gramStart"/>
      <w:r w:rsidRPr="00C30079">
        <w:rPr>
          <w:rFonts w:cs="Times New Roman"/>
          <w:szCs w:val="28"/>
        </w:rPr>
        <w:t>Информация  направлялась</w:t>
      </w:r>
      <w:proofErr w:type="gramEnd"/>
      <w:r w:rsidRPr="00C30079">
        <w:rPr>
          <w:rFonts w:cs="Times New Roman"/>
          <w:szCs w:val="28"/>
        </w:rPr>
        <w:t xml:space="preserve"> в Центр по противодействию экстремизма УВД по ЮЗАО ГУ МВД России по городу Москве.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В районе </w:t>
      </w:r>
      <w:proofErr w:type="gramStart"/>
      <w:r w:rsidRPr="00C30079">
        <w:rPr>
          <w:rFonts w:cs="Times New Roman"/>
          <w:szCs w:val="28"/>
        </w:rPr>
        <w:t>функционируют :</w:t>
      </w:r>
      <w:proofErr w:type="gramEnd"/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- 21 спортивно-плоскостное сооружение общей площадью 14 374 </w:t>
      </w:r>
      <w:proofErr w:type="spellStart"/>
      <w:r w:rsidRPr="00C30079">
        <w:rPr>
          <w:rFonts w:cs="Times New Roman"/>
          <w:szCs w:val="28"/>
        </w:rPr>
        <w:t>кв.м</w:t>
      </w:r>
      <w:proofErr w:type="spellEnd"/>
      <w:r w:rsidRPr="00C30079">
        <w:rPr>
          <w:rFonts w:cs="Times New Roman"/>
          <w:szCs w:val="28"/>
        </w:rPr>
        <w:t>.;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- 1 каток массового катания с искусственным льдом общей площадью 800 </w:t>
      </w:r>
      <w:proofErr w:type="spellStart"/>
      <w:r w:rsidRPr="00C30079">
        <w:rPr>
          <w:rFonts w:cs="Times New Roman"/>
          <w:szCs w:val="28"/>
        </w:rPr>
        <w:t>кв.м</w:t>
      </w:r>
      <w:proofErr w:type="spellEnd"/>
      <w:r w:rsidRPr="00C30079">
        <w:rPr>
          <w:rFonts w:cs="Times New Roman"/>
          <w:szCs w:val="28"/>
        </w:rPr>
        <w:t xml:space="preserve">.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В зимний период для массового катания на коньках и игры в </w:t>
      </w:r>
      <w:proofErr w:type="gramStart"/>
      <w:r w:rsidRPr="00C30079">
        <w:rPr>
          <w:rFonts w:cs="Times New Roman"/>
          <w:szCs w:val="28"/>
        </w:rPr>
        <w:t>хоккей  в</w:t>
      </w:r>
      <w:proofErr w:type="gramEnd"/>
      <w:r w:rsidRPr="00C30079">
        <w:rPr>
          <w:rFonts w:cs="Times New Roman"/>
          <w:szCs w:val="28"/>
        </w:rPr>
        <w:t xml:space="preserve"> районе было залито 12 катков, из них: 10 - на дворовых спортивных площадках и 2 катка - на территории образовательных учреждений.</w:t>
      </w:r>
    </w:p>
    <w:p w:rsidR="00E22D03" w:rsidRDefault="00E22D03" w:rsidP="00C30079">
      <w:pPr>
        <w:ind w:firstLine="709"/>
        <w:jc w:val="both"/>
        <w:rPr>
          <w:rFonts w:cs="Times New Roman"/>
          <w:szCs w:val="28"/>
        </w:rPr>
      </w:pP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В рамках организации физкультурно-оздоровительной и спортивной работы с населением по месту жительства в районе осуществлял свою </w:t>
      </w:r>
      <w:proofErr w:type="gramStart"/>
      <w:r w:rsidRPr="00C30079">
        <w:rPr>
          <w:rFonts w:cs="Times New Roman"/>
          <w:szCs w:val="28"/>
        </w:rPr>
        <w:t>деятельность  Спортивно</w:t>
      </w:r>
      <w:proofErr w:type="gramEnd"/>
      <w:r w:rsidRPr="00C30079">
        <w:rPr>
          <w:rFonts w:cs="Times New Roman"/>
          <w:szCs w:val="28"/>
        </w:rPr>
        <w:t xml:space="preserve"> - досуговый центр «</w:t>
      </w:r>
      <w:proofErr w:type="spellStart"/>
      <w:r w:rsidRPr="00C30079">
        <w:rPr>
          <w:rFonts w:cs="Times New Roman"/>
          <w:szCs w:val="28"/>
        </w:rPr>
        <w:t>Юго</w:t>
      </w:r>
      <w:proofErr w:type="spellEnd"/>
      <w:r w:rsidRPr="00C30079">
        <w:rPr>
          <w:rFonts w:cs="Times New Roman"/>
          <w:szCs w:val="28"/>
        </w:rPr>
        <w:t xml:space="preserve"> - Запад».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Для ведения работы учреждению предоставлено 6 помещений, общей площадью 1158,3 кв. м, по адресам: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-  Севастопольский </w:t>
      </w:r>
      <w:proofErr w:type="spellStart"/>
      <w:r w:rsidRPr="00C30079">
        <w:rPr>
          <w:rFonts w:cs="Times New Roman"/>
          <w:szCs w:val="28"/>
        </w:rPr>
        <w:t>пр-кт</w:t>
      </w:r>
      <w:proofErr w:type="spellEnd"/>
      <w:r w:rsidRPr="00C30079">
        <w:rPr>
          <w:rFonts w:cs="Times New Roman"/>
          <w:szCs w:val="28"/>
        </w:rPr>
        <w:t xml:space="preserve">, д. 51 (376,5 </w:t>
      </w:r>
      <w:proofErr w:type="spellStart"/>
      <w:r w:rsidRPr="00C30079">
        <w:rPr>
          <w:rFonts w:cs="Times New Roman"/>
          <w:szCs w:val="28"/>
        </w:rPr>
        <w:t>кв.м</w:t>
      </w:r>
      <w:proofErr w:type="spellEnd"/>
      <w:r w:rsidRPr="00C30079">
        <w:rPr>
          <w:rFonts w:cs="Times New Roman"/>
          <w:szCs w:val="28"/>
        </w:rPr>
        <w:t>.);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-  Севастопольский </w:t>
      </w:r>
      <w:proofErr w:type="spellStart"/>
      <w:r w:rsidRPr="00C30079">
        <w:rPr>
          <w:rFonts w:cs="Times New Roman"/>
          <w:szCs w:val="28"/>
        </w:rPr>
        <w:t>пр-кт</w:t>
      </w:r>
      <w:proofErr w:type="spellEnd"/>
      <w:r w:rsidRPr="00C30079">
        <w:rPr>
          <w:rFonts w:cs="Times New Roman"/>
          <w:szCs w:val="28"/>
        </w:rPr>
        <w:t>, д. 19, к. 2 (227,2 кв. м);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-  Нахимовский </w:t>
      </w:r>
      <w:proofErr w:type="spellStart"/>
      <w:r w:rsidRPr="00C30079">
        <w:rPr>
          <w:rFonts w:cs="Times New Roman"/>
          <w:szCs w:val="28"/>
        </w:rPr>
        <w:t>пр-кт</w:t>
      </w:r>
      <w:proofErr w:type="spellEnd"/>
      <w:r w:rsidRPr="00C30079">
        <w:rPr>
          <w:rFonts w:cs="Times New Roman"/>
          <w:szCs w:val="28"/>
        </w:rPr>
        <w:t>, д. 27, к. 5 (156,4 кв. м);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-  Нагорная ул., д. 29, к. 2 (85,2 кв. м);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-  Нагорная ул., д. 17, к. 5 (74,1 кв. м);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- Нагорный б-р, д. 22 (238,9 кв. м). 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В штате ГБУ СДЦ «Юго-Запад» 40 человек, из них 36 специалистов с высшем профильным образованием и стажем более 5 лет.   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В течение 2022 года ГБУ СДЦ «Юго-Запад» выполняла государственное задание на работу и оказание услуг населению по организации спортивной и досуговой деятельности.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В учреждении работали 25 досуговых студий и клубных объединений с численностью занимающихся 360 чел., из них: 285 чел. по государственному заданию и 75чел. на платной основе., и 25 спортивных секций (39 спортивных групп) с численностью занимающихся 598 чел., из них 500 чел. по государственному заданию и 98 чел. на платной основе.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За 2022 год ГБУ СДЦ «Юго-Запад» проведено 80 культурно-досуговых мероприятий с численностью участников 3360 чел., 67 спортивно-массовых мероприятий с численностью участников 2600 чел.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По итогам отчетного периода Государственное задание было выполнено в полном объеме.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В 2022 году в рамках программы «Московское </w:t>
      </w:r>
      <w:proofErr w:type="gramStart"/>
      <w:r w:rsidRPr="00C30079">
        <w:rPr>
          <w:rFonts w:cs="Times New Roman"/>
          <w:szCs w:val="28"/>
        </w:rPr>
        <w:t>долголетие»  в</w:t>
      </w:r>
      <w:proofErr w:type="gramEnd"/>
      <w:r w:rsidRPr="00C30079">
        <w:rPr>
          <w:rFonts w:cs="Times New Roman"/>
          <w:szCs w:val="28"/>
        </w:rPr>
        <w:t xml:space="preserve"> учреждении действовали 7 спортивных и досуговых групп по 5 направлениям с охватом занимающихся более 160 человек. </w:t>
      </w:r>
    </w:p>
    <w:p w:rsidR="00C30079" w:rsidRP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>В течение года ГБУ СДЦ «Юго-Запад» проводила индивидуальную профилактическую работу с несовершеннолетними подростками, состоящими на учёте в Комиссии по делам несовершеннолетних и защите их прав района Котловка ЮЗАО г. Москвы, и их родителями.</w:t>
      </w:r>
    </w:p>
    <w:p w:rsid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C30079">
        <w:rPr>
          <w:rFonts w:cs="Times New Roman"/>
          <w:szCs w:val="28"/>
        </w:rPr>
        <w:t xml:space="preserve">Проводились семинары и тренинги на темы: «Скажи наркотикам - нет», «Как избавиться от вредных привычек», а также профилактические мероприятия, направленные на борьбу с </w:t>
      </w:r>
      <w:proofErr w:type="gramStart"/>
      <w:r w:rsidRPr="00C30079">
        <w:rPr>
          <w:rFonts w:cs="Times New Roman"/>
          <w:szCs w:val="28"/>
        </w:rPr>
        <w:t>наркоманией,  привлекались</w:t>
      </w:r>
      <w:proofErr w:type="gramEnd"/>
      <w:r w:rsidRPr="00C30079">
        <w:rPr>
          <w:rFonts w:cs="Times New Roman"/>
          <w:szCs w:val="28"/>
        </w:rPr>
        <w:t xml:space="preserve"> к социально-патриотическому мероприятию  "Я - Гражданин большой страны". </w:t>
      </w:r>
    </w:p>
    <w:p w:rsidR="00E22D03" w:rsidRDefault="00E22D03" w:rsidP="00C30079">
      <w:pPr>
        <w:ind w:firstLine="709"/>
        <w:jc w:val="both"/>
        <w:rPr>
          <w:rFonts w:cs="Times New Roman"/>
          <w:szCs w:val="28"/>
        </w:rPr>
      </w:pPr>
    </w:p>
    <w:p w:rsidR="004F43A9" w:rsidRPr="00CF492F" w:rsidRDefault="004F43A9" w:rsidP="00C30079">
      <w:pPr>
        <w:ind w:firstLine="709"/>
        <w:jc w:val="both"/>
        <w:rPr>
          <w:rFonts w:cs="Times New Roman"/>
          <w:szCs w:val="28"/>
        </w:rPr>
      </w:pPr>
      <w:r w:rsidRPr="00CF492F">
        <w:rPr>
          <w:rFonts w:cs="Times New Roman"/>
          <w:szCs w:val="28"/>
        </w:rPr>
        <w:t xml:space="preserve">По состоянию на 31.12.2022 года в Комиссии по делам несовершеннолетних и защите их прав района Котловка г. Москвы (далее – Комиссия) на учете состоят 15 несовершеннолетних, 22 семьи, находящихся в социально опасном положении, в которых проживает 39 детей.  </w:t>
      </w:r>
    </w:p>
    <w:p w:rsidR="004F43A9" w:rsidRPr="00CF492F" w:rsidRDefault="004F43A9" w:rsidP="004F43A9">
      <w:pPr>
        <w:ind w:firstLine="709"/>
        <w:jc w:val="both"/>
        <w:rPr>
          <w:rFonts w:cs="Times New Roman"/>
          <w:szCs w:val="28"/>
        </w:rPr>
      </w:pPr>
      <w:r w:rsidRPr="00CF492F">
        <w:rPr>
          <w:rFonts w:cs="Times New Roman"/>
          <w:szCs w:val="28"/>
        </w:rPr>
        <w:t xml:space="preserve"> За 12 месяцев 2022 года проведено 2 внеочередных заседания Комиссии совместно с представителями учреждений системы профилактики района Котловка </w:t>
      </w:r>
      <w:r w:rsidRPr="00CF492F">
        <w:rPr>
          <w:rFonts w:cs="Times New Roman"/>
          <w:szCs w:val="28"/>
        </w:rPr>
        <w:lastRenderedPageBreak/>
        <w:t xml:space="preserve">и </w:t>
      </w:r>
      <w:proofErr w:type="spellStart"/>
      <w:r w:rsidRPr="00CF492F">
        <w:rPr>
          <w:rFonts w:cs="Times New Roman"/>
          <w:szCs w:val="28"/>
        </w:rPr>
        <w:t>Зюзинской</w:t>
      </w:r>
      <w:proofErr w:type="spellEnd"/>
      <w:r w:rsidRPr="00CF492F">
        <w:rPr>
          <w:rFonts w:cs="Times New Roman"/>
          <w:szCs w:val="28"/>
        </w:rPr>
        <w:t xml:space="preserve"> межрайонной прокуратурой города Москвы на тему «Итоги работы органов и учреждений системы профилактики по предупреждению суицидов среди несовершеннолетних и выработка </w:t>
      </w:r>
      <w:proofErr w:type="spellStart"/>
      <w:r w:rsidRPr="00CF492F">
        <w:rPr>
          <w:rFonts w:cs="Times New Roman"/>
          <w:szCs w:val="28"/>
        </w:rPr>
        <w:t>соответсвующих</w:t>
      </w:r>
      <w:proofErr w:type="spellEnd"/>
      <w:r w:rsidRPr="00CF492F">
        <w:rPr>
          <w:rFonts w:cs="Times New Roman"/>
          <w:szCs w:val="28"/>
        </w:rPr>
        <w:t xml:space="preserve"> мер в части повышения эффективности профилактической деятельности», в результате которых выработаны соответствующие программы и даны поручения учреждениям системы профилактики.</w:t>
      </w:r>
    </w:p>
    <w:p w:rsidR="004F43A9" w:rsidRPr="00CF492F" w:rsidRDefault="004F43A9" w:rsidP="004F43A9">
      <w:pPr>
        <w:ind w:firstLine="709"/>
        <w:jc w:val="both"/>
        <w:rPr>
          <w:rFonts w:cs="Times New Roman"/>
          <w:szCs w:val="28"/>
        </w:rPr>
      </w:pPr>
      <w:r w:rsidRPr="00CF492F">
        <w:rPr>
          <w:rFonts w:cs="Times New Roman"/>
          <w:szCs w:val="28"/>
        </w:rPr>
        <w:t>Проведено 24 заседания Комиссии, на которых рассмотрено 316 вопросов, из них: 81 протокол об административных правонарушениях, 26 протоколов на несовершеннолетних, 55 в отношении законных представителей и совершеннолетних граждан. Привлечено к административной ответственности 59 человек, из них 10 несовершеннолетних и 49 взрослых. В 7 случаях вынесено постановление о прекращении рассмотрения административного протокола, в 18 определение о передаче дела на рассмотрение по подведомственности, либо о возвращении протокола и других материалов на доработку.</w:t>
      </w:r>
    </w:p>
    <w:p w:rsidR="00C30079" w:rsidRPr="00F30512" w:rsidRDefault="00C30079" w:rsidP="00C30079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Спортивно-досуговый </w:t>
      </w:r>
      <w:r w:rsidRPr="00F30512">
        <w:rPr>
          <w:rFonts w:cs="Times New Roman"/>
          <w:szCs w:val="28"/>
        </w:rPr>
        <w:t xml:space="preserve">центр «Юго-Запад» обеспечил участие сборных команд района Котловка в окружных соревнованиях </w:t>
      </w:r>
      <w:r>
        <w:rPr>
          <w:rFonts w:cs="Times New Roman"/>
          <w:szCs w:val="28"/>
        </w:rPr>
        <w:t>в</w:t>
      </w:r>
      <w:r w:rsidRPr="00F30512">
        <w:rPr>
          <w:rFonts w:cs="Times New Roman"/>
          <w:szCs w:val="28"/>
        </w:rPr>
        <w:t xml:space="preserve"> рамках проведения Московских комплексных Спартакиад "Спорт для всех", "Московский двор -  спортивный двор", "Всей семьей за здоровьем", Спартакиады пенсионеров "Московское долголетие" и "Мир равных возможностей". </w:t>
      </w:r>
      <w:r>
        <w:rPr>
          <w:rFonts w:cs="Times New Roman"/>
          <w:szCs w:val="28"/>
        </w:rPr>
        <w:t>Б</w:t>
      </w:r>
      <w:r w:rsidRPr="00F30512">
        <w:rPr>
          <w:rFonts w:cs="Times New Roman"/>
          <w:szCs w:val="28"/>
        </w:rPr>
        <w:t>ыли сформированы 49 сборных команд по различным видам спорта с общим охватом около 350 человек.</w:t>
      </w:r>
    </w:p>
    <w:p w:rsidR="00C30079" w:rsidRDefault="00C30079" w:rsidP="00C30079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 </w:t>
      </w:r>
      <w:proofErr w:type="gramStart"/>
      <w:r>
        <w:rPr>
          <w:rFonts w:cs="Times New Roman"/>
          <w:szCs w:val="28"/>
        </w:rPr>
        <w:t xml:space="preserve">итогам </w:t>
      </w:r>
      <w:r w:rsidRPr="00F30512">
        <w:rPr>
          <w:rFonts w:cs="Times New Roman"/>
          <w:szCs w:val="28"/>
        </w:rPr>
        <w:t xml:space="preserve"> Московской</w:t>
      </w:r>
      <w:proofErr w:type="gramEnd"/>
      <w:r w:rsidRPr="00F30512">
        <w:rPr>
          <w:rFonts w:cs="Times New Roman"/>
          <w:szCs w:val="28"/>
        </w:rPr>
        <w:t xml:space="preserve"> комплексной Спартакиады "Московский двор - спортивный двор"  юные спортсмены района заняли в соревнованиях ЮЗАО: </w:t>
      </w:r>
    </w:p>
    <w:p w:rsidR="00C30079" w:rsidRDefault="00C30079" w:rsidP="00C30079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F30512">
        <w:rPr>
          <w:rFonts w:cs="Times New Roman"/>
          <w:szCs w:val="28"/>
        </w:rPr>
        <w:t xml:space="preserve">4-е место в </w:t>
      </w:r>
      <w:r>
        <w:rPr>
          <w:rFonts w:cs="Times New Roman"/>
          <w:szCs w:val="28"/>
        </w:rPr>
        <w:t>турнирах</w:t>
      </w:r>
      <w:r w:rsidRPr="00F30512">
        <w:rPr>
          <w:rFonts w:cs="Times New Roman"/>
          <w:szCs w:val="28"/>
        </w:rPr>
        <w:t xml:space="preserve"> по мини-футболу в 3-х возрастных категориях</w:t>
      </w:r>
      <w:r>
        <w:rPr>
          <w:rFonts w:cs="Times New Roman"/>
          <w:szCs w:val="28"/>
        </w:rPr>
        <w:t>;</w:t>
      </w:r>
    </w:p>
    <w:p w:rsidR="00C30079" w:rsidRDefault="00C30079" w:rsidP="00C30079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F30512">
        <w:rPr>
          <w:rFonts w:cs="Times New Roman"/>
          <w:szCs w:val="28"/>
        </w:rPr>
        <w:t xml:space="preserve"> 4</w:t>
      </w:r>
      <w:r>
        <w:rPr>
          <w:rFonts w:cs="Times New Roman"/>
          <w:szCs w:val="28"/>
        </w:rPr>
        <w:t>-е</w:t>
      </w:r>
      <w:r w:rsidRPr="00F30512">
        <w:rPr>
          <w:rFonts w:cs="Times New Roman"/>
          <w:szCs w:val="28"/>
        </w:rPr>
        <w:t xml:space="preserve"> место по хоккею с шайбой</w:t>
      </w:r>
      <w:r>
        <w:rPr>
          <w:rFonts w:cs="Times New Roman"/>
          <w:szCs w:val="28"/>
        </w:rPr>
        <w:t>;</w:t>
      </w:r>
    </w:p>
    <w:p w:rsidR="00C30079" w:rsidRDefault="00C30079" w:rsidP="00C30079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F30512">
        <w:rPr>
          <w:rFonts w:cs="Times New Roman"/>
          <w:szCs w:val="28"/>
        </w:rPr>
        <w:t xml:space="preserve"> 3-е место по шашкам</w:t>
      </w:r>
      <w:r>
        <w:rPr>
          <w:rFonts w:cs="Times New Roman"/>
          <w:szCs w:val="28"/>
        </w:rPr>
        <w:t>;</w:t>
      </w:r>
    </w:p>
    <w:p w:rsidR="00C30079" w:rsidRDefault="00C30079" w:rsidP="00C30079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Pr="00F30512">
        <w:rPr>
          <w:rFonts w:cs="Times New Roman"/>
          <w:szCs w:val="28"/>
        </w:rPr>
        <w:t xml:space="preserve"> 3-е место по флорболу в 3-х возрастных категориях</w:t>
      </w:r>
      <w:r>
        <w:rPr>
          <w:rFonts w:cs="Times New Roman"/>
          <w:szCs w:val="28"/>
        </w:rPr>
        <w:t>;</w:t>
      </w:r>
    </w:p>
    <w:p w:rsidR="00C30079" w:rsidRDefault="00C30079" w:rsidP="00C30079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F30512">
        <w:rPr>
          <w:rFonts w:cs="Times New Roman"/>
          <w:szCs w:val="28"/>
        </w:rPr>
        <w:t xml:space="preserve"> 3-е место в соревнованиях по городошному спорту</w:t>
      </w:r>
      <w:r>
        <w:rPr>
          <w:rFonts w:cs="Times New Roman"/>
          <w:szCs w:val="28"/>
        </w:rPr>
        <w:t>;</w:t>
      </w:r>
    </w:p>
    <w:p w:rsidR="00C30079" w:rsidRDefault="00C30079" w:rsidP="00C30079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F30512">
        <w:rPr>
          <w:rFonts w:cs="Times New Roman"/>
          <w:szCs w:val="28"/>
        </w:rPr>
        <w:t xml:space="preserve"> 2-е место по стритболу</w:t>
      </w:r>
      <w:r>
        <w:rPr>
          <w:rFonts w:cs="Times New Roman"/>
          <w:szCs w:val="28"/>
        </w:rPr>
        <w:t>;</w:t>
      </w:r>
    </w:p>
    <w:p w:rsidR="00C30079" w:rsidRPr="00F30512" w:rsidRDefault="00C30079" w:rsidP="00C30079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F30512">
        <w:rPr>
          <w:rFonts w:cs="Times New Roman"/>
          <w:szCs w:val="28"/>
        </w:rPr>
        <w:t xml:space="preserve"> 3-е место в соревнованиях по Дартс. </w:t>
      </w:r>
    </w:p>
    <w:p w:rsidR="00C30079" w:rsidRPr="00F30512" w:rsidRDefault="00C30079" w:rsidP="00C30079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F30512">
        <w:rPr>
          <w:rFonts w:cs="Times New Roman"/>
          <w:szCs w:val="28"/>
        </w:rPr>
        <w:t xml:space="preserve"> 2022 году в Московской комплексной межокружной Спартакиаде "Московский двор - спортивный двор</w:t>
      </w:r>
      <w:proofErr w:type="gramStart"/>
      <w:r w:rsidRPr="00F30512">
        <w:rPr>
          <w:rFonts w:cs="Times New Roman"/>
          <w:szCs w:val="28"/>
        </w:rPr>
        <w:t>"  район</w:t>
      </w:r>
      <w:proofErr w:type="gramEnd"/>
      <w:r w:rsidRPr="00F30512">
        <w:rPr>
          <w:rFonts w:cs="Times New Roman"/>
          <w:szCs w:val="28"/>
        </w:rPr>
        <w:t xml:space="preserve">  Котловка занял  3-е место в округе. </w:t>
      </w:r>
    </w:p>
    <w:p w:rsidR="00C30079" w:rsidRDefault="00C30079" w:rsidP="00C30079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Жители </w:t>
      </w:r>
      <w:r w:rsidRPr="00F30512">
        <w:rPr>
          <w:rFonts w:cs="Times New Roman"/>
          <w:szCs w:val="28"/>
        </w:rPr>
        <w:t>района в Спартакиаде «Пенсионеры России» или «Московское долголетие» заняли 2 место в соревнованиях по настольному теннису, 2 место в комбинированной эстафете, 3 место в легкоатлетическом кроссе.</w:t>
      </w:r>
    </w:p>
    <w:p w:rsidR="00C30079" w:rsidRPr="00F30512" w:rsidRDefault="00C30079" w:rsidP="00C30079">
      <w:pPr>
        <w:ind w:firstLine="709"/>
        <w:jc w:val="both"/>
        <w:rPr>
          <w:rFonts w:cs="Times New Roman"/>
          <w:szCs w:val="28"/>
        </w:rPr>
      </w:pPr>
      <w:r w:rsidRPr="00F30512">
        <w:rPr>
          <w:rFonts w:cs="Times New Roman"/>
          <w:szCs w:val="28"/>
        </w:rPr>
        <w:t xml:space="preserve">В Спартакиаде «Мир равных возможностей» для людей с ограниченными возможностями жители района Котловка приняли участие в соревнованиях по боулингу, петанку, бильярду, </w:t>
      </w:r>
      <w:proofErr w:type="gramStart"/>
      <w:r w:rsidRPr="00F30512">
        <w:rPr>
          <w:rFonts w:cs="Times New Roman"/>
          <w:szCs w:val="28"/>
        </w:rPr>
        <w:t>шашкам,  шахматам</w:t>
      </w:r>
      <w:proofErr w:type="gramEnd"/>
      <w:r w:rsidRPr="00F30512">
        <w:rPr>
          <w:rFonts w:cs="Times New Roman"/>
          <w:szCs w:val="28"/>
        </w:rPr>
        <w:t xml:space="preserve">. </w:t>
      </w:r>
    </w:p>
    <w:p w:rsidR="00C30079" w:rsidRDefault="00C30079" w:rsidP="00C30079">
      <w:pPr>
        <w:ind w:firstLine="709"/>
        <w:jc w:val="both"/>
        <w:rPr>
          <w:rFonts w:cs="Times New Roman"/>
          <w:szCs w:val="28"/>
        </w:rPr>
      </w:pPr>
      <w:bookmarkStart w:id="9" w:name="_Hlk95740345"/>
      <w:r w:rsidRPr="008E5846">
        <w:rPr>
          <w:rFonts w:cs="Times New Roman"/>
          <w:szCs w:val="28"/>
        </w:rPr>
        <w:t xml:space="preserve">В управе района Котловка действует институт общественных советников. </w:t>
      </w:r>
    </w:p>
    <w:p w:rsidR="00C30079" w:rsidRDefault="00C30079" w:rsidP="00C30079">
      <w:pPr>
        <w:ind w:firstLine="709"/>
        <w:jc w:val="both"/>
        <w:rPr>
          <w:rFonts w:cs="Times New Roman"/>
          <w:szCs w:val="28"/>
        </w:rPr>
      </w:pPr>
      <w:r w:rsidRPr="00B63779">
        <w:rPr>
          <w:rFonts w:cs="Times New Roman"/>
          <w:szCs w:val="28"/>
        </w:rPr>
        <w:t>На 31.12.202</w:t>
      </w:r>
      <w:r>
        <w:rPr>
          <w:rFonts w:cs="Times New Roman"/>
          <w:szCs w:val="28"/>
        </w:rPr>
        <w:t>2</w:t>
      </w:r>
      <w:r w:rsidRPr="00B63779">
        <w:rPr>
          <w:rFonts w:cs="Times New Roman"/>
          <w:szCs w:val="28"/>
        </w:rPr>
        <w:t xml:space="preserve"> года в </w:t>
      </w:r>
      <w:proofErr w:type="gramStart"/>
      <w:r w:rsidRPr="00B63779">
        <w:rPr>
          <w:rFonts w:cs="Times New Roman"/>
          <w:szCs w:val="28"/>
        </w:rPr>
        <w:t>районе  работают</w:t>
      </w:r>
      <w:proofErr w:type="gramEnd"/>
      <w:r w:rsidRPr="00B63779">
        <w:rPr>
          <w:rFonts w:cs="Times New Roman"/>
          <w:szCs w:val="28"/>
        </w:rPr>
        <w:t xml:space="preserve"> 25</w:t>
      </w:r>
      <w:r>
        <w:rPr>
          <w:rFonts w:cs="Times New Roman"/>
          <w:szCs w:val="28"/>
        </w:rPr>
        <w:t>1</w:t>
      </w:r>
      <w:r w:rsidRPr="00B63779">
        <w:rPr>
          <w:rFonts w:cs="Times New Roman"/>
          <w:szCs w:val="28"/>
        </w:rPr>
        <w:t xml:space="preserve"> общественных советника.  За прошедший год выбыло </w:t>
      </w:r>
      <w:r>
        <w:rPr>
          <w:rFonts w:cs="Times New Roman"/>
          <w:szCs w:val="28"/>
        </w:rPr>
        <w:t>3</w:t>
      </w:r>
      <w:r w:rsidRPr="00B63779">
        <w:rPr>
          <w:rFonts w:cs="Times New Roman"/>
          <w:szCs w:val="28"/>
        </w:rPr>
        <w:t xml:space="preserve">5 советников и вновь избраны </w:t>
      </w:r>
      <w:r>
        <w:rPr>
          <w:rFonts w:cs="Times New Roman"/>
          <w:szCs w:val="28"/>
        </w:rPr>
        <w:t>32</w:t>
      </w:r>
      <w:r w:rsidRPr="00B63779">
        <w:rPr>
          <w:rFonts w:cs="Times New Roman"/>
          <w:szCs w:val="28"/>
        </w:rPr>
        <w:t xml:space="preserve"> чел.</w:t>
      </w:r>
      <w:r w:rsidRPr="008E5846">
        <w:rPr>
          <w:rFonts w:cs="Times New Roman"/>
          <w:szCs w:val="28"/>
        </w:rPr>
        <w:t xml:space="preserve"> </w:t>
      </w:r>
    </w:p>
    <w:p w:rsidR="00C30079" w:rsidRPr="008E5846" w:rsidRDefault="00C30079" w:rsidP="00C30079">
      <w:pPr>
        <w:ind w:firstLine="709"/>
        <w:jc w:val="both"/>
        <w:rPr>
          <w:rFonts w:cs="Times New Roman"/>
          <w:szCs w:val="28"/>
        </w:rPr>
      </w:pPr>
      <w:r w:rsidRPr="008E5846">
        <w:rPr>
          <w:rFonts w:cs="Times New Roman"/>
          <w:szCs w:val="28"/>
        </w:rPr>
        <w:t>В течение года советники</w:t>
      </w:r>
      <w:r w:rsidRPr="008E5846">
        <w:rPr>
          <w:rFonts w:cs="Times New Roman"/>
          <w:color w:val="010101"/>
          <w:szCs w:val="28"/>
          <w:shd w:val="clear" w:color="auto" w:fill="FFFFFF"/>
        </w:rPr>
        <w:t xml:space="preserve"> и</w:t>
      </w:r>
      <w:r w:rsidRPr="008E5846">
        <w:rPr>
          <w:rFonts w:cs="Times New Roman"/>
          <w:color w:val="000000"/>
          <w:szCs w:val="28"/>
          <w:shd w:val="clear" w:color="auto" w:fill="FFFFFF"/>
        </w:rPr>
        <w:t>н</w:t>
      </w:r>
      <w:r w:rsidRPr="008E5846">
        <w:rPr>
          <w:rFonts w:cs="Times New Roman"/>
          <w:szCs w:val="28"/>
        </w:rPr>
        <w:t xml:space="preserve">формировали население о предстоящих мероприятиях в районе, событиях и инициативах, проводимых органами исполнительной власти, а также доводили мнение </w:t>
      </w:r>
      <w:proofErr w:type="gramStart"/>
      <w:r w:rsidRPr="008E5846">
        <w:rPr>
          <w:rFonts w:cs="Times New Roman"/>
          <w:szCs w:val="28"/>
        </w:rPr>
        <w:t>жителей  до</w:t>
      </w:r>
      <w:proofErr w:type="gramEnd"/>
      <w:r w:rsidRPr="008E5846">
        <w:rPr>
          <w:rFonts w:cs="Times New Roman"/>
          <w:szCs w:val="28"/>
        </w:rPr>
        <w:t xml:space="preserve"> </w:t>
      </w:r>
      <w:proofErr w:type="spellStart"/>
      <w:r w:rsidRPr="008E5846">
        <w:rPr>
          <w:rFonts w:cs="Times New Roman"/>
          <w:szCs w:val="28"/>
        </w:rPr>
        <w:t>отвественных</w:t>
      </w:r>
      <w:proofErr w:type="spellEnd"/>
      <w:r w:rsidRPr="008E5846">
        <w:rPr>
          <w:rFonts w:cs="Times New Roman"/>
          <w:szCs w:val="28"/>
        </w:rPr>
        <w:t xml:space="preserve"> лиц управы района, являлись инициаторами и участниками мероприятий по благоустройству территории района. </w:t>
      </w:r>
    </w:p>
    <w:p w:rsidR="00C30079" w:rsidRPr="008E5846" w:rsidRDefault="00C30079" w:rsidP="00C30079">
      <w:pPr>
        <w:ind w:firstLine="709"/>
        <w:jc w:val="both"/>
        <w:rPr>
          <w:rFonts w:cs="Times New Roman"/>
          <w:szCs w:val="28"/>
        </w:rPr>
      </w:pPr>
      <w:bookmarkStart w:id="10" w:name="_Hlk95740447"/>
      <w:bookmarkEnd w:id="9"/>
      <w:r w:rsidRPr="008E5846">
        <w:rPr>
          <w:rFonts w:cs="Times New Roman"/>
          <w:szCs w:val="28"/>
        </w:rPr>
        <w:lastRenderedPageBreak/>
        <w:t xml:space="preserve">По </w:t>
      </w:r>
      <w:proofErr w:type="spellStart"/>
      <w:r w:rsidRPr="008E5846">
        <w:rPr>
          <w:rFonts w:cs="Times New Roman"/>
          <w:szCs w:val="28"/>
        </w:rPr>
        <w:t>инциативе</w:t>
      </w:r>
      <w:proofErr w:type="spellEnd"/>
      <w:r w:rsidRPr="008E5846">
        <w:rPr>
          <w:rFonts w:cs="Times New Roman"/>
          <w:szCs w:val="28"/>
        </w:rPr>
        <w:t xml:space="preserve"> </w:t>
      </w:r>
      <w:proofErr w:type="spellStart"/>
      <w:r w:rsidRPr="008E5846">
        <w:rPr>
          <w:rFonts w:cs="Times New Roman"/>
          <w:szCs w:val="28"/>
        </w:rPr>
        <w:t>общественых</w:t>
      </w:r>
      <w:proofErr w:type="spellEnd"/>
      <w:r w:rsidRPr="008E5846">
        <w:rPr>
          <w:rFonts w:cs="Times New Roman"/>
          <w:szCs w:val="28"/>
        </w:rPr>
        <w:t xml:space="preserve"> советников в 27 домах были созданы домовые чаты.</w:t>
      </w:r>
      <w:bookmarkEnd w:id="10"/>
      <w:r w:rsidRPr="008E5846">
        <w:rPr>
          <w:rFonts w:cs="Times New Roman"/>
          <w:szCs w:val="28"/>
        </w:rPr>
        <w:t xml:space="preserve"> </w:t>
      </w:r>
    </w:p>
    <w:p w:rsidR="00C30079" w:rsidRPr="006F2634" w:rsidRDefault="00C30079" w:rsidP="00C30079">
      <w:pPr>
        <w:spacing w:line="229" w:lineRule="auto"/>
        <w:ind w:firstLine="709"/>
        <w:jc w:val="both"/>
        <w:rPr>
          <w:rFonts w:cs="Times New Roman"/>
          <w:szCs w:val="28"/>
        </w:rPr>
      </w:pPr>
      <w:r w:rsidRPr="008E5846">
        <w:rPr>
          <w:rFonts w:cs="Times New Roman"/>
          <w:szCs w:val="28"/>
        </w:rPr>
        <w:t xml:space="preserve">В октябре районный Совет общественных советников главы управы провел отчетно-выборное собрание общественных советников главы управы. Были подведены итоги работы за </w:t>
      </w:r>
      <w:proofErr w:type="gramStart"/>
      <w:r w:rsidRPr="008E5846">
        <w:rPr>
          <w:rFonts w:cs="Times New Roman"/>
          <w:szCs w:val="28"/>
        </w:rPr>
        <w:t>год,  утвержден</w:t>
      </w:r>
      <w:proofErr w:type="gramEnd"/>
      <w:r w:rsidRPr="008E5846">
        <w:rPr>
          <w:rFonts w:cs="Times New Roman"/>
          <w:szCs w:val="28"/>
        </w:rPr>
        <w:t xml:space="preserve"> состав районного Совета на 2023 год в количестве 5-ти человек. В декабре активные советники были награждены благодарственными письмами префектуры ЮЗАО – 3 чел., отмечены </w:t>
      </w:r>
      <w:r w:rsidRPr="006F2634">
        <w:rPr>
          <w:rFonts w:cs="Times New Roman"/>
          <w:szCs w:val="28"/>
        </w:rPr>
        <w:t xml:space="preserve">благодарственными письмами главы управы – 10 чел., благодарственными письмами муниципального округа Котловка - 4 чел. </w:t>
      </w:r>
    </w:p>
    <w:p w:rsidR="00CF492F" w:rsidRPr="006F2634" w:rsidRDefault="00CF492F" w:rsidP="00CF492F">
      <w:pPr>
        <w:spacing w:line="229" w:lineRule="auto"/>
        <w:ind w:firstLine="709"/>
        <w:jc w:val="both"/>
        <w:rPr>
          <w:rFonts w:cs="Times New Roman"/>
          <w:szCs w:val="28"/>
        </w:rPr>
      </w:pPr>
      <w:r w:rsidRPr="006F2634">
        <w:rPr>
          <w:rFonts w:cs="Times New Roman"/>
          <w:szCs w:val="28"/>
        </w:rPr>
        <w:t>В нашем районе успешно работают 1</w:t>
      </w:r>
      <w:r w:rsidR="005B3A77" w:rsidRPr="006F2634">
        <w:rPr>
          <w:rFonts w:cs="Times New Roman"/>
          <w:szCs w:val="28"/>
        </w:rPr>
        <w:t>21</w:t>
      </w:r>
      <w:r w:rsidRPr="006F2634">
        <w:rPr>
          <w:rFonts w:cs="Times New Roman"/>
          <w:szCs w:val="28"/>
        </w:rPr>
        <w:t xml:space="preserve"> Советов многоквартирных домов в рамках которых, </w:t>
      </w:r>
      <w:r w:rsidR="001869C6" w:rsidRPr="006F2634">
        <w:rPr>
          <w:rFonts w:cs="Times New Roman"/>
          <w:szCs w:val="28"/>
        </w:rPr>
        <w:t>464</w:t>
      </w:r>
      <w:r w:rsidRPr="006F2634">
        <w:rPr>
          <w:rFonts w:cs="Times New Roman"/>
          <w:szCs w:val="28"/>
        </w:rPr>
        <w:t xml:space="preserve"> старших по домам и по подъездам осуществляют свою деятельность.</w:t>
      </w:r>
    </w:p>
    <w:p w:rsidR="00CF492F" w:rsidRPr="006F2634" w:rsidRDefault="00CF492F" w:rsidP="00CF492F">
      <w:pPr>
        <w:spacing w:line="229" w:lineRule="auto"/>
        <w:ind w:firstLine="709"/>
        <w:jc w:val="both"/>
        <w:rPr>
          <w:rFonts w:cs="Times New Roman"/>
          <w:szCs w:val="28"/>
        </w:rPr>
      </w:pPr>
      <w:r w:rsidRPr="006F2634">
        <w:rPr>
          <w:rFonts w:cs="Times New Roman"/>
          <w:szCs w:val="28"/>
        </w:rPr>
        <w:t>Старшие по домам и подъездам выбираются на общих собраниях жителей многоквартирных домов. Круг их обязанностей достаточно широк.</w:t>
      </w:r>
    </w:p>
    <w:p w:rsidR="00CF492F" w:rsidRPr="00867026" w:rsidRDefault="00CF492F" w:rsidP="00CF492F">
      <w:pPr>
        <w:spacing w:line="229" w:lineRule="auto"/>
        <w:ind w:firstLine="709"/>
        <w:jc w:val="both"/>
        <w:rPr>
          <w:rFonts w:cs="Times New Roman"/>
          <w:szCs w:val="28"/>
        </w:rPr>
      </w:pPr>
      <w:r w:rsidRPr="006F2634">
        <w:rPr>
          <w:rFonts w:cs="Times New Roman"/>
          <w:szCs w:val="28"/>
        </w:rPr>
        <w:t>Ежегодно управой района Ко</w:t>
      </w:r>
      <w:r w:rsidRPr="00867026">
        <w:rPr>
          <w:rFonts w:cs="Times New Roman"/>
          <w:szCs w:val="28"/>
        </w:rPr>
        <w:t>тловка города Москвы в соответствии с Жилищным Кодексом РФ, постановлением Правительства Москвы от 21.09.2004 г. № 651 «О домовых комитетах», а также постановления Правительства Москвы от 13.04.1999 г. № 328 «О ходе выполнения распорядительных документов Правительства Москвы о наведении порядка в подъездах жилых домов…» выпускается Распоряжение об обеспечении стимулирования граждан, выполняющих обязанности старших по домам и подъездам.</w:t>
      </w:r>
    </w:p>
    <w:p w:rsidR="00CF492F" w:rsidRDefault="00CF492F" w:rsidP="00CF492F">
      <w:pPr>
        <w:spacing w:line="229" w:lineRule="auto"/>
        <w:ind w:firstLine="709"/>
        <w:jc w:val="both"/>
        <w:rPr>
          <w:rFonts w:cs="Times New Roman"/>
          <w:szCs w:val="28"/>
        </w:rPr>
      </w:pPr>
      <w:r w:rsidRPr="00867026">
        <w:rPr>
          <w:rFonts w:cs="Times New Roman"/>
          <w:szCs w:val="28"/>
        </w:rPr>
        <w:t>Стимулирование граждан, выполняющих обязанности старшего по дому, старшего по подъезду, осуществляется в форме предоставления им мер социальной поддержки, предусматривающих освобождение от платы за пользование жилым помещением (плата за наем) и содержание жилого помещения в пределах ставок и цен, утвержденных Правительством Москвы и утвержденных в порядке, установленном Правительством Москвы, и размера стандарта нормативной площади жилого помещения, используемой для расчета субсидий на оплату жилого помещения и коммунальных услуг.</w:t>
      </w:r>
    </w:p>
    <w:p w:rsidR="004E016A" w:rsidRDefault="004E016A" w:rsidP="00CF492F">
      <w:pPr>
        <w:spacing w:line="229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Также, в районе Котловка, на основании поступающих от </w:t>
      </w:r>
      <w:r w:rsidRPr="004E016A">
        <w:rPr>
          <w:rFonts w:cs="Times New Roman"/>
          <w:szCs w:val="28"/>
        </w:rPr>
        <w:t>Департамент</w:t>
      </w:r>
      <w:r>
        <w:rPr>
          <w:rFonts w:cs="Times New Roman"/>
          <w:szCs w:val="28"/>
        </w:rPr>
        <w:t>а</w:t>
      </w:r>
      <w:r w:rsidRPr="004E016A">
        <w:rPr>
          <w:rFonts w:cs="Times New Roman"/>
          <w:szCs w:val="28"/>
        </w:rPr>
        <w:t xml:space="preserve"> труда и социальной защиты населения города Москвы</w:t>
      </w:r>
      <w:r>
        <w:rPr>
          <w:rFonts w:cs="Times New Roman"/>
          <w:szCs w:val="28"/>
        </w:rPr>
        <w:t xml:space="preserve"> заявок, осуществляется ремонт жилых помещений для детей сирот и детей, оставшихся без попечения родителей.</w:t>
      </w:r>
    </w:p>
    <w:p w:rsidR="004E016A" w:rsidRDefault="004E016A" w:rsidP="00CF492F">
      <w:pPr>
        <w:spacing w:line="229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2022 году заявок на ремонт </w:t>
      </w:r>
      <w:r w:rsidRPr="004E016A">
        <w:rPr>
          <w:rFonts w:cs="Times New Roman"/>
          <w:szCs w:val="28"/>
        </w:rPr>
        <w:t>от Департамента труда и социальной защиты населения города Москвы</w:t>
      </w:r>
      <w:r>
        <w:rPr>
          <w:rFonts w:cs="Times New Roman"/>
          <w:szCs w:val="28"/>
        </w:rPr>
        <w:t xml:space="preserve"> в управу района не поступало.</w:t>
      </w:r>
    </w:p>
    <w:p w:rsidR="004E016A" w:rsidRPr="00867026" w:rsidRDefault="004E016A" w:rsidP="00CF492F">
      <w:pPr>
        <w:spacing w:line="229" w:lineRule="auto"/>
        <w:ind w:firstLine="709"/>
        <w:jc w:val="both"/>
        <w:rPr>
          <w:rFonts w:cs="Times New Roman"/>
          <w:szCs w:val="28"/>
        </w:rPr>
      </w:pPr>
    </w:p>
    <w:p w:rsidR="00620CEA" w:rsidRPr="003E6AEF" w:rsidRDefault="00620CEA" w:rsidP="00DB7B12">
      <w:pPr>
        <w:shd w:val="clear" w:color="auto" w:fill="FFFFFF"/>
        <w:ind w:right="67"/>
        <w:rPr>
          <w:rFonts w:eastAsia="Times New Roman" w:cs="Times New Roman"/>
          <w:b/>
          <w:i/>
          <w:szCs w:val="28"/>
          <w:lang w:eastAsia="ru-RU"/>
        </w:rPr>
      </w:pPr>
    </w:p>
    <w:p w:rsidR="00413D4B" w:rsidRPr="003E6AEF" w:rsidRDefault="00654BCC" w:rsidP="00F973AE">
      <w:pPr>
        <w:shd w:val="clear" w:color="auto" w:fill="FFFFFF"/>
        <w:ind w:right="67"/>
        <w:jc w:val="center"/>
        <w:rPr>
          <w:rFonts w:eastAsia="Times New Roman" w:cs="Times New Roman"/>
          <w:b/>
          <w:i/>
          <w:szCs w:val="28"/>
          <w:lang w:eastAsia="ru-RU"/>
        </w:rPr>
      </w:pPr>
      <w:r w:rsidRPr="003E6AEF">
        <w:rPr>
          <w:rFonts w:eastAsia="Times New Roman" w:cs="Times New Roman"/>
          <w:b/>
          <w:i/>
          <w:szCs w:val="28"/>
          <w:lang w:eastAsia="ru-RU"/>
        </w:rPr>
        <w:t>РАБОТА С ОБРАЩЕНИЯМИ ГРАЖ</w:t>
      </w:r>
      <w:r w:rsidR="00C13489" w:rsidRPr="003E6AEF">
        <w:rPr>
          <w:rFonts w:eastAsia="Times New Roman" w:cs="Times New Roman"/>
          <w:b/>
          <w:i/>
          <w:szCs w:val="28"/>
          <w:lang w:eastAsia="ru-RU"/>
        </w:rPr>
        <w:t>Д</w:t>
      </w:r>
      <w:r w:rsidRPr="003E6AEF">
        <w:rPr>
          <w:rFonts w:eastAsia="Times New Roman" w:cs="Times New Roman"/>
          <w:b/>
          <w:i/>
          <w:szCs w:val="28"/>
          <w:lang w:eastAsia="ru-RU"/>
        </w:rPr>
        <w:t>АН.</w:t>
      </w:r>
    </w:p>
    <w:p w:rsidR="00620CEA" w:rsidRPr="003E6AEF" w:rsidRDefault="00620CEA" w:rsidP="00F973AE">
      <w:pPr>
        <w:shd w:val="clear" w:color="auto" w:fill="FFFFFF"/>
        <w:ind w:right="67"/>
        <w:jc w:val="center"/>
        <w:rPr>
          <w:rFonts w:eastAsia="Times New Roman" w:cs="Times New Roman"/>
          <w:b/>
          <w:i/>
          <w:szCs w:val="28"/>
          <w:highlight w:val="yellow"/>
          <w:lang w:eastAsia="ru-RU"/>
        </w:rPr>
      </w:pPr>
    </w:p>
    <w:p w:rsidR="00620CEA" w:rsidRPr="003E6AEF" w:rsidRDefault="00620CEA" w:rsidP="00620CEA">
      <w:pPr>
        <w:shd w:val="clear" w:color="auto" w:fill="FFFFFF"/>
        <w:ind w:left="10" w:right="67" w:firstLine="62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В 2022 году в управу района Котловка города Москвы от граждан </w:t>
      </w:r>
      <w:proofErr w:type="gramStart"/>
      <w:r w:rsidRPr="003E6AEF">
        <w:rPr>
          <w:rFonts w:cs="Times New Roman"/>
          <w:szCs w:val="28"/>
        </w:rPr>
        <w:t>поступило  2319</w:t>
      </w:r>
      <w:proofErr w:type="gramEnd"/>
      <w:r w:rsidRPr="003E6AEF">
        <w:rPr>
          <w:rFonts w:cs="Times New Roman"/>
          <w:szCs w:val="28"/>
        </w:rPr>
        <w:t xml:space="preserve"> обращений. В сравнении с аналогичным периодом 2021 года общее количество обращений осталось на прежнем уровне (2318 обращений в 2021году):</w:t>
      </w:r>
    </w:p>
    <w:p w:rsidR="00620CEA" w:rsidRPr="003E6AEF" w:rsidRDefault="00620CEA" w:rsidP="00620CEA">
      <w:pPr>
        <w:shd w:val="clear" w:color="auto" w:fill="FFFFFF"/>
        <w:ind w:left="10" w:right="67" w:firstLine="62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- напрямую в управу района поступило 867 обращений, из них (158 - письменных обращений, 92 прием населения и 617 через сайт управы района в электронном виде). В 2021 году напрямую в управу района поступило 952 обращений (из них 170 письменных обращений и 647 через сайт управы в </w:t>
      </w:r>
      <w:r w:rsidRPr="003E6AEF">
        <w:rPr>
          <w:rFonts w:cs="Times New Roman"/>
          <w:szCs w:val="28"/>
        </w:rPr>
        <w:lastRenderedPageBreak/>
        <w:t xml:space="preserve">электронном виде). Количество поступивших обращений на сайт управы в 2022 году уменьшилось на 5 %. </w:t>
      </w:r>
    </w:p>
    <w:p w:rsidR="00E22D03" w:rsidRDefault="00E22D03" w:rsidP="00620CEA">
      <w:pPr>
        <w:shd w:val="clear" w:color="auto" w:fill="FFFFFF"/>
        <w:ind w:left="10" w:right="67" w:firstLine="629"/>
        <w:jc w:val="both"/>
        <w:rPr>
          <w:rFonts w:cs="Times New Roman"/>
          <w:szCs w:val="28"/>
        </w:rPr>
      </w:pPr>
    </w:p>
    <w:p w:rsidR="00620CEA" w:rsidRPr="003E6AEF" w:rsidRDefault="00620CEA" w:rsidP="00620CEA">
      <w:pPr>
        <w:shd w:val="clear" w:color="auto" w:fill="FFFFFF"/>
        <w:ind w:left="10" w:right="67" w:firstLine="62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>Из префектуры Юго-Западного административного округа города Москвы в управу района Котловка поступило в 2022 году - 663 обращений. В 2021 году из префектуры ЮЗАО поступило – 688 обращений, количество обращений уменьшилось   на 4%.</w:t>
      </w:r>
    </w:p>
    <w:p w:rsidR="00E22D03" w:rsidRDefault="00E22D03" w:rsidP="00620CEA">
      <w:pPr>
        <w:shd w:val="clear" w:color="auto" w:fill="FFFFFF"/>
        <w:ind w:left="10" w:right="67" w:firstLine="629"/>
        <w:jc w:val="both"/>
        <w:rPr>
          <w:rFonts w:cs="Times New Roman"/>
          <w:szCs w:val="28"/>
        </w:rPr>
      </w:pPr>
    </w:p>
    <w:p w:rsidR="00620CEA" w:rsidRPr="003E6AEF" w:rsidRDefault="00620CEA" w:rsidP="00620CEA">
      <w:pPr>
        <w:shd w:val="clear" w:color="auto" w:fill="FFFFFF"/>
        <w:ind w:left="10" w:right="67" w:firstLine="62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 В управу района Котловка в 2022 году поступило - 364 обращений из Аппарата Мэра и Правительства Москвы, в аналогичном периоде 2021 года было 289 обращений, произошло увеличение количества обращений на 25%. </w:t>
      </w:r>
    </w:p>
    <w:p w:rsidR="00620CEA" w:rsidRPr="003E6AEF" w:rsidRDefault="00620CEA" w:rsidP="00620CEA">
      <w:pPr>
        <w:shd w:val="clear" w:color="auto" w:fill="FFFFFF"/>
        <w:ind w:left="10" w:right="67" w:firstLine="62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В том числе в управу района поступило - 425 обращений напрямую из разных организаций (депутатов Московской городской Думы, Аппарата Совета депутатов муниципального округа Котловка, Роспотребнадзора, прокуратуры и т.п.).  В 2021 году таких обращений было - 389. </w:t>
      </w:r>
    </w:p>
    <w:p w:rsidR="00620CEA" w:rsidRPr="003E6AEF" w:rsidRDefault="00620CEA" w:rsidP="00620CEA">
      <w:pPr>
        <w:shd w:val="clear" w:color="auto" w:fill="FFFFFF"/>
        <w:ind w:left="10" w:right="67" w:firstLine="62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В 2022 году количество обращений по вопросам благоустройства района Котловка </w:t>
      </w:r>
      <w:proofErr w:type="gramStart"/>
      <w:r w:rsidRPr="003E6AEF">
        <w:rPr>
          <w:rFonts w:cs="Times New Roman"/>
          <w:szCs w:val="28"/>
        </w:rPr>
        <w:t>составило  893</w:t>
      </w:r>
      <w:proofErr w:type="gramEnd"/>
      <w:r w:rsidRPr="003E6AEF">
        <w:rPr>
          <w:rFonts w:cs="Times New Roman"/>
          <w:szCs w:val="28"/>
        </w:rPr>
        <w:t xml:space="preserve"> обращения.</w:t>
      </w:r>
    </w:p>
    <w:p w:rsidR="00620CEA" w:rsidRPr="003E6AEF" w:rsidRDefault="00620CEA" w:rsidP="00620CEA">
      <w:pPr>
        <w:shd w:val="clear" w:color="auto" w:fill="FFFFFF"/>
        <w:ind w:left="10" w:right="67" w:firstLine="62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 По вопросам содержания и эксплуатация жилого фонда в 2022 году поступило 960 обращений. </w:t>
      </w:r>
    </w:p>
    <w:p w:rsidR="00620CEA" w:rsidRPr="003E6AEF" w:rsidRDefault="00620CEA" w:rsidP="00620CEA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Количество повторных обращений в 2022 году составило 141 обращение, повторные обращения касались вопросов перерасчета за жилищно-коммунальные услуги, качества капитального ремонта, уборки территории, благоустройства придомовой территории </w:t>
      </w:r>
      <w:proofErr w:type="gramStart"/>
      <w:r w:rsidRPr="003E6AEF">
        <w:rPr>
          <w:rFonts w:cs="Times New Roman"/>
          <w:szCs w:val="28"/>
        </w:rPr>
        <w:t>и  эксплуатации</w:t>
      </w:r>
      <w:proofErr w:type="gramEnd"/>
      <w:r w:rsidRPr="003E6AEF">
        <w:rPr>
          <w:rFonts w:cs="Times New Roman"/>
          <w:szCs w:val="28"/>
        </w:rPr>
        <w:t xml:space="preserve"> жилищного фонда.  </w:t>
      </w:r>
    </w:p>
    <w:p w:rsidR="00620CEA" w:rsidRPr="003E6AEF" w:rsidRDefault="00620CEA" w:rsidP="00620CEA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Наиболее часто поднимались вопросы перерасчета за ЖКУ, температуры горячей воды и отопления в квартирах в зимний период, благоустройства и ремонта асфальтового покрытия дворовых территорий. </w:t>
      </w:r>
    </w:p>
    <w:p w:rsidR="00620CEA" w:rsidRPr="003E6AEF" w:rsidRDefault="00620CEA" w:rsidP="00620CEA">
      <w:pPr>
        <w:pStyle w:val="a3"/>
        <w:ind w:firstLine="708"/>
        <w:rPr>
          <w:szCs w:val="28"/>
        </w:rPr>
      </w:pPr>
      <w:r w:rsidRPr="003E6AEF">
        <w:rPr>
          <w:szCs w:val="28"/>
        </w:rPr>
        <w:t xml:space="preserve">По объективным причинам, в 2022 г. на </w:t>
      </w:r>
      <w:r w:rsidRPr="003E6AEF">
        <w:rPr>
          <w:bCs/>
          <w:szCs w:val="28"/>
        </w:rPr>
        <w:t>дополнительный контроль</w:t>
      </w:r>
      <w:r w:rsidRPr="003E6AEF">
        <w:rPr>
          <w:szCs w:val="28"/>
        </w:rPr>
        <w:t xml:space="preserve"> было поставлено</w:t>
      </w:r>
      <w:r w:rsidRPr="003E6AEF">
        <w:rPr>
          <w:bCs/>
          <w:szCs w:val="28"/>
        </w:rPr>
        <w:t xml:space="preserve"> 198 </w:t>
      </w:r>
      <w:r w:rsidRPr="003E6AEF">
        <w:rPr>
          <w:szCs w:val="28"/>
        </w:rPr>
        <w:t>обращений. Наибольшее количество обращений, поставленных на дополнительный контроль, связано с</w:t>
      </w:r>
      <w:r w:rsidRPr="003E6AEF">
        <w:rPr>
          <w:i/>
          <w:szCs w:val="28"/>
        </w:rPr>
        <w:t xml:space="preserve"> </w:t>
      </w:r>
      <w:r w:rsidRPr="003E6AEF">
        <w:rPr>
          <w:szCs w:val="28"/>
        </w:rPr>
        <w:t>эксплуатацией жилого фонда</w:t>
      </w:r>
      <w:r w:rsidRPr="003E6AEF">
        <w:rPr>
          <w:i/>
          <w:szCs w:val="28"/>
        </w:rPr>
        <w:t xml:space="preserve">, </w:t>
      </w:r>
      <w:r w:rsidRPr="003E6AEF">
        <w:rPr>
          <w:szCs w:val="28"/>
        </w:rPr>
        <w:t>а также работами по благоустройству дворовых территорий района.</w:t>
      </w:r>
    </w:p>
    <w:p w:rsidR="00620CEA" w:rsidRPr="003E6AEF" w:rsidRDefault="00620CEA" w:rsidP="00620CEA">
      <w:pPr>
        <w:shd w:val="clear" w:color="auto" w:fill="FFFFFF"/>
        <w:ind w:left="11" w:right="68" w:firstLine="629"/>
        <w:jc w:val="both"/>
        <w:rPr>
          <w:rFonts w:eastAsia="Times New Roman" w:cs="Times New Roman"/>
          <w:b/>
          <w:i/>
          <w:szCs w:val="28"/>
        </w:rPr>
      </w:pPr>
      <w:r w:rsidRPr="003E6AEF">
        <w:rPr>
          <w:rFonts w:eastAsia="Times New Roman" w:cs="Times New Roman"/>
          <w:szCs w:val="28"/>
          <w:lang w:eastAsia="ru-RU"/>
        </w:rPr>
        <w:t>В 2022 году было проведено 92 приемов главы управы и заместителей главы, на которых было принято 160 человек</w:t>
      </w:r>
      <w:r w:rsidRPr="003E6AEF">
        <w:rPr>
          <w:rFonts w:eastAsia="Times New Roman" w:cs="Times New Roman"/>
          <w:b/>
          <w:i/>
          <w:szCs w:val="28"/>
        </w:rPr>
        <w:t xml:space="preserve">. </w:t>
      </w:r>
    </w:p>
    <w:p w:rsidR="00170FFB" w:rsidRPr="003E6AEF" w:rsidRDefault="00170FFB" w:rsidP="00622079">
      <w:pPr>
        <w:shd w:val="clear" w:color="auto" w:fill="FFFFFF"/>
        <w:ind w:right="68"/>
        <w:jc w:val="both"/>
        <w:rPr>
          <w:rFonts w:eastAsia="Times New Roman" w:cs="Times New Roman"/>
          <w:szCs w:val="28"/>
          <w:lang w:eastAsia="ru-RU"/>
        </w:rPr>
      </w:pP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bookmarkStart w:id="11" w:name="_Hlk95740810"/>
      <w:r w:rsidRPr="003E6AEF">
        <w:rPr>
          <w:rFonts w:eastAsia="Times New Roman" w:cs="Times New Roman"/>
          <w:szCs w:val="28"/>
          <w:lang w:eastAsia="ru-RU"/>
        </w:rPr>
        <w:t>На централизованный портал «Наш город» в личные кабинеты управы района Котловка и ГБУ «Жилищник района Котловка» в 2022 году поступило   9132 обращений граждан, что на 17</w:t>
      </w:r>
      <w:r w:rsidR="003429D0" w:rsidRPr="003E6AEF">
        <w:rPr>
          <w:rFonts w:eastAsia="Times New Roman" w:cs="Times New Roman"/>
          <w:szCs w:val="28"/>
          <w:lang w:eastAsia="ru-RU"/>
        </w:rPr>
        <w:t xml:space="preserve"> </w:t>
      </w:r>
      <w:r w:rsidRPr="003E6AEF">
        <w:rPr>
          <w:rFonts w:eastAsia="Times New Roman" w:cs="Times New Roman"/>
          <w:szCs w:val="28"/>
          <w:lang w:eastAsia="ru-RU"/>
        </w:rPr>
        <w:t>% больше, чем поступило в 2021 году (7774 обращений).</w:t>
      </w:r>
      <w:bookmarkEnd w:id="11"/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По категории «ДОМА» в 2022 году поступило 4083, что на 31% больше, чем в 2021 году (3100 обращений).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Увеличение произошло по следующим проблемным темам: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«Неисправное освещение в подъезде» 488 обращений, увеличение на 5% (в 2021 г. 462 обращений)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«Неубранные подъезд» - 815 обращений, увеличение на 28% (в 2021 г. 633 обращений)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lastRenderedPageBreak/>
        <w:t xml:space="preserve">«Некачественное содержание/ неисправность лифта» 570 обращений, увеличение на 43 % (в 2021 г. – 397 обращений) 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«Неисправный мусоропровод» 271 обращение, увеличение на 24% (в 2021 г. – 217 обращений)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«Неисправность/повреждение входной двери/домофона» 317 обращений, увеличение на 8% (в 2021 г. 291 обращение)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«Повреждение элементов: продухи, отмостки фундамент, пол, потолок, стены, водостоки» 252 обращения, увеличение на 63% (в 2021 г. 154 обращения).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По категории «ДВОРЫ» в 2022 году поступило 4543 обращения, что на        17% больше, чем в 2021 году (3859 обращений).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 xml:space="preserve">Увеличение жалоб во вкладке «Дворы» по следующим проблемным темам: 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«Снег и гололед во дворе» 1517 обращений, увеличение на 48% (в 2021 г. – 1019 обращения)</w:t>
      </w:r>
      <w:r w:rsidR="00AD07F0" w:rsidRPr="003E6AEF">
        <w:rPr>
          <w:rFonts w:eastAsia="Times New Roman" w:cs="Times New Roman"/>
          <w:szCs w:val="28"/>
          <w:lang w:eastAsia="ru-RU"/>
        </w:rPr>
        <w:t>;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«Неубранная дворовая территория» 779 обращений, уменьшение на 9% (в 2021 г. – 855 обращения)</w:t>
      </w:r>
      <w:r w:rsidR="00AD07F0" w:rsidRPr="003E6AEF">
        <w:rPr>
          <w:rFonts w:eastAsia="Times New Roman" w:cs="Times New Roman"/>
          <w:szCs w:val="28"/>
          <w:lang w:eastAsia="ru-RU"/>
        </w:rPr>
        <w:t>;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«Ненадлежащий уход за зелеными насаждениями» 634 обращения, увеличение на 57% (в 2021 г. – 402 обращения)</w:t>
      </w:r>
      <w:r w:rsidR="00AD07F0" w:rsidRPr="003E6AEF">
        <w:rPr>
          <w:rFonts w:eastAsia="Times New Roman" w:cs="Times New Roman"/>
          <w:szCs w:val="28"/>
          <w:lang w:eastAsia="ru-RU"/>
        </w:rPr>
        <w:t>;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«Неубранная контейнерная площадка/переполнение контейнеров» 215 обращений, уменьшение на 87% (в 2021- 246 обращений)</w:t>
      </w:r>
      <w:r w:rsidR="00AD07F0" w:rsidRPr="003E6AEF">
        <w:rPr>
          <w:rFonts w:eastAsia="Times New Roman" w:cs="Times New Roman"/>
          <w:szCs w:val="28"/>
          <w:lang w:eastAsia="ru-RU"/>
        </w:rPr>
        <w:t>;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«Некачественное содержание детской площадки» 339 обращений, увеличение на 41% (в 2021- 240 обращений)</w:t>
      </w:r>
      <w:r w:rsidR="00AD07F0" w:rsidRPr="003E6AEF">
        <w:rPr>
          <w:rFonts w:eastAsia="Times New Roman" w:cs="Times New Roman"/>
          <w:szCs w:val="28"/>
          <w:lang w:eastAsia="ru-RU"/>
        </w:rPr>
        <w:t>;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«Некачественное содержание малых архитектурных форм» 257 обращений, увеличение на 18% (в 2021 г. – 216 обращений)</w:t>
      </w:r>
      <w:r w:rsidR="00AD07F0" w:rsidRPr="003E6AEF">
        <w:rPr>
          <w:rFonts w:eastAsia="Times New Roman" w:cs="Times New Roman"/>
          <w:szCs w:val="28"/>
          <w:lang w:eastAsia="ru-RU"/>
        </w:rPr>
        <w:t>;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«Повреждение дорожного покрытия во дворе (ямы, выбоины, провалы)» 159 обращений, уменьшение на 3% (в 2021 г. – 164 обращений)</w:t>
      </w:r>
      <w:r w:rsidR="00AD07F0" w:rsidRPr="003E6AEF">
        <w:rPr>
          <w:rFonts w:eastAsia="Times New Roman" w:cs="Times New Roman"/>
          <w:szCs w:val="28"/>
          <w:lang w:eastAsia="ru-RU"/>
        </w:rPr>
        <w:t>;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 xml:space="preserve"> «Размещение мусорных контейнеров с нарушением норм» 128 обращения, уменьшение на 1% (в 2021 г. -129 обращений).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ab/>
        <w:t xml:space="preserve">По категории «ДОРОГИ» поступило в 2022 году поступило 397 обращений, на 49 % больше, чем в 2021 году (266 обращений). 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Большой прирост обращений по следующим адресам: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 xml:space="preserve">Нахимовский проспект, д. </w:t>
      </w:r>
      <w:proofErr w:type="gramStart"/>
      <w:r w:rsidRPr="003E6AEF">
        <w:rPr>
          <w:rFonts w:eastAsia="Times New Roman" w:cs="Times New Roman"/>
          <w:szCs w:val="28"/>
          <w:lang w:eastAsia="ru-RU"/>
        </w:rPr>
        <w:t>22</w:t>
      </w:r>
      <w:r w:rsidR="00AD07F0" w:rsidRPr="003E6AEF">
        <w:rPr>
          <w:rFonts w:eastAsia="Times New Roman" w:cs="Times New Roman"/>
          <w:szCs w:val="28"/>
          <w:lang w:eastAsia="ru-RU"/>
        </w:rPr>
        <w:t xml:space="preserve"> </w:t>
      </w:r>
      <w:r w:rsidRPr="003E6AEF">
        <w:rPr>
          <w:rFonts w:eastAsia="Times New Roman" w:cs="Times New Roman"/>
          <w:szCs w:val="28"/>
          <w:lang w:eastAsia="ru-RU"/>
        </w:rPr>
        <w:t xml:space="preserve"> –</w:t>
      </w:r>
      <w:proofErr w:type="gramEnd"/>
      <w:r w:rsidRPr="003E6AEF">
        <w:rPr>
          <w:rFonts w:eastAsia="Times New Roman" w:cs="Times New Roman"/>
          <w:szCs w:val="28"/>
          <w:lang w:eastAsia="ru-RU"/>
        </w:rPr>
        <w:t xml:space="preserve">  351 обращение</w:t>
      </w:r>
      <w:r w:rsidR="00AF7828" w:rsidRPr="003E6AEF">
        <w:rPr>
          <w:rFonts w:eastAsia="Times New Roman" w:cs="Times New Roman"/>
          <w:szCs w:val="28"/>
          <w:lang w:eastAsia="ru-RU"/>
        </w:rPr>
        <w:t>;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Севастопольский проспект, д. 14, к. 1 – 324 обращений</w:t>
      </w:r>
      <w:r w:rsidR="00AF7828" w:rsidRPr="003E6AEF">
        <w:rPr>
          <w:rFonts w:eastAsia="Times New Roman" w:cs="Times New Roman"/>
          <w:szCs w:val="28"/>
          <w:lang w:eastAsia="ru-RU"/>
        </w:rPr>
        <w:t>;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Севастопольский проспект, д. 18 – 221 обращение</w:t>
      </w:r>
      <w:r w:rsidR="00AF7828" w:rsidRPr="003E6AEF">
        <w:rPr>
          <w:rFonts w:eastAsia="Times New Roman" w:cs="Times New Roman"/>
          <w:szCs w:val="28"/>
          <w:lang w:eastAsia="ru-RU"/>
        </w:rPr>
        <w:t>;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ул. Большая Черемушкинская, д. 11, к. 1 – 258 обращений</w:t>
      </w:r>
      <w:r w:rsidR="00AF7828" w:rsidRPr="003E6AEF">
        <w:rPr>
          <w:rFonts w:eastAsia="Times New Roman" w:cs="Times New Roman"/>
          <w:szCs w:val="28"/>
          <w:lang w:eastAsia="ru-RU"/>
        </w:rPr>
        <w:t>;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Севастопольский проспект, д. 51 –    346 обращений</w:t>
      </w:r>
      <w:r w:rsidR="00AF7828" w:rsidRPr="003E6AEF">
        <w:rPr>
          <w:rFonts w:eastAsia="Times New Roman" w:cs="Times New Roman"/>
          <w:szCs w:val="28"/>
          <w:lang w:eastAsia="ru-RU"/>
        </w:rPr>
        <w:t>;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ул. Большая Черемушкинская, д. 3, к. 2 – 244 обращения</w:t>
      </w:r>
      <w:r w:rsidR="00AF7828" w:rsidRPr="003E6AEF">
        <w:rPr>
          <w:rFonts w:eastAsia="Times New Roman" w:cs="Times New Roman"/>
          <w:szCs w:val="28"/>
          <w:lang w:eastAsia="ru-RU"/>
        </w:rPr>
        <w:t>;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ул. Нагорная, д. 35, к. 4 – 109 обращений</w:t>
      </w:r>
      <w:r w:rsidR="00AF7828" w:rsidRPr="003E6AEF">
        <w:rPr>
          <w:rFonts w:eastAsia="Times New Roman" w:cs="Times New Roman"/>
          <w:szCs w:val="28"/>
          <w:lang w:eastAsia="ru-RU"/>
        </w:rPr>
        <w:t>;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Нахимовский проспект, д. 27, к. 2 - 179 обращений</w:t>
      </w:r>
      <w:r w:rsidR="00AF7828" w:rsidRPr="003E6AEF">
        <w:rPr>
          <w:rFonts w:eastAsia="Times New Roman" w:cs="Times New Roman"/>
          <w:szCs w:val="28"/>
          <w:lang w:eastAsia="ru-RU"/>
        </w:rPr>
        <w:t>;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Севастопольский проспект д. 14, к. 2 – 138 обращений</w:t>
      </w:r>
      <w:r w:rsidR="00AF7828" w:rsidRPr="003E6AEF">
        <w:rPr>
          <w:rFonts w:eastAsia="Times New Roman" w:cs="Times New Roman"/>
          <w:szCs w:val="28"/>
          <w:lang w:eastAsia="ru-RU"/>
        </w:rPr>
        <w:t>;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Севастопольский проспект, д. 13, к. 2 – 128 обращений</w:t>
      </w:r>
      <w:r w:rsidR="00AF7828" w:rsidRPr="003E6AEF">
        <w:rPr>
          <w:rFonts w:eastAsia="Times New Roman" w:cs="Times New Roman"/>
          <w:szCs w:val="28"/>
          <w:lang w:eastAsia="ru-RU"/>
        </w:rPr>
        <w:t>;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Севастопольский проспект, д. 13, к.3 – 103 обращения</w:t>
      </w:r>
      <w:r w:rsidR="00AF7828" w:rsidRPr="003E6AEF">
        <w:rPr>
          <w:rFonts w:eastAsia="Times New Roman" w:cs="Times New Roman"/>
          <w:szCs w:val="28"/>
          <w:lang w:eastAsia="ru-RU"/>
        </w:rPr>
        <w:t>;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>Севастопольский проспект, д. 49 – 181 обращение</w:t>
      </w:r>
      <w:r w:rsidR="00AF7828" w:rsidRPr="003E6AEF">
        <w:rPr>
          <w:rFonts w:eastAsia="Times New Roman" w:cs="Times New Roman"/>
          <w:szCs w:val="28"/>
          <w:lang w:eastAsia="ru-RU"/>
        </w:rPr>
        <w:t>;</w:t>
      </w:r>
    </w:p>
    <w:p w:rsidR="00BB2576" w:rsidRPr="003E6AEF" w:rsidRDefault="00BB2576" w:rsidP="00BB2576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lastRenderedPageBreak/>
        <w:t>Севастопольский проспект, д. 51, к.2 – 127 обращений</w:t>
      </w:r>
      <w:r w:rsidR="00AF7828" w:rsidRPr="003E6AEF">
        <w:rPr>
          <w:rFonts w:eastAsia="Times New Roman" w:cs="Times New Roman"/>
          <w:szCs w:val="28"/>
          <w:lang w:eastAsia="ru-RU"/>
        </w:rPr>
        <w:t>;</w:t>
      </w:r>
    </w:p>
    <w:p w:rsidR="00622079" w:rsidRDefault="00BB2576" w:rsidP="00E22D03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  <w:r w:rsidRPr="003E6AEF">
        <w:rPr>
          <w:rFonts w:eastAsia="Times New Roman" w:cs="Times New Roman"/>
          <w:szCs w:val="28"/>
          <w:lang w:eastAsia="ru-RU"/>
        </w:rPr>
        <w:t xml:space="preserve">ул. </w:t>
      </w:r>
      <w:proofErr w:type="spellStart"/>
      <w:r w:rsidRPr="003E6AEF">
        <w:rPr>
          <w:rFonts w:eastAsia="Times New Roman" w:cs="Times New Roman"/>
          <w:szCs w:val="28"/>
          <w:lang w:eastAsia="ru-RU"/>
        </w:rPr>
        <w:t>Винокурова</w:t>
      </w:r>
      <w:proofErr w:type="spellEnd"/>
      <w:r w:rsidRPr="003E6AEF">
        <w:rPr>
          <w:rFonts w:eastAsia="Times New Roman" w:cs="Times New Roman"/>
          <w:szCs w:val="28"/>
          <w:lang w:eastAsia="ru-RU"/>
        </w:rPr>
        <w:t>, д. 28, к. 3 -127 обращений</w:t>
      </w:r>
      <w:r w:rsidR="00AF7828" w:rsidRPr="003E6AEF">
        <w:rPr>
          <w:rFonts w:eastAsia="Times New Roman" w:cs="Times New Roman"/>
          <w:szCs w:val="28"/>
          <w:lang w:eastAsia="ru-RU"/>
        </w:rPr>
        <w:t>.</w:t>
      </w:r>
    </w:p>
    <w:p w:rsidR="00E22D03" w:rsidRPr="00E22D03" w:rsidRDefault="00E22D03" w:rsidP="00E22D03">
      <w:pPr>
        <w:shd w:val="clear" w:color="auto" w:fill="FFFFFF"/>
        <w:ind w:left="11" w:right="68" w:firstLine="629"/>
        <w:jc w:val="both"/>
        <w:rPr>
          <w:rFonts w:eastAsia="Times New Roman" w:cs="Times New Roman"/>
          <w:szCs w:val="28"/>
          <w:lang w:eastAsia="ru-RU"/>
        </w:rPr>
      </w:pPr>
    </w:p>
    <w:p w:rsidR="00036C4E" w:rsidRPr="003E6AEF" w:rsidRDefault="00036C4E" w:rsidP="0054030D">
      <w:pPr>
        <w:jc w:val="center"/>
        <w:rPr>
          <w:rFonts w:eastAsia="Times New Roman" w:cs="Times New Roman"/>
          <w:b/>
          <w:i/>
          <w:szCs w:val="28"/>
        </w:rPr>
      </w:pPr>
      <w:r w:rsidRPr="003E6AEF">
        <w:rPr>
          <w:rFonts w:eastAsia="Times New Roman" w:cs="Times New Roman"/>
          <w:b/>
          <w:i/>
          <w:szCs w:val="28"/>
        </w:rPr>
        <w:t>ИНЫЕ ВОПРОСЫ ДЕЯТЕЛЬНОСТИ.</w:t>
      </w:r>
    </w:p>
    <w:p w:rsidR="00620CEA" w:rsidRPr="003E6AEF" w:rsidRDefault="00620CEA" w:rsidP="0054030D">
      <w:pPr>
        <w:jc w:val="center"/>
        <w:rPr>
          <w:rFonts w:eastAsia="Times New Roman" w:cs="Times New Roman"/>
          <w:b/>
          <w:i/>
          <w:szCs w:val="28"/>
        </w:rPr>
      </w:pPr>
    </w:p>
    <w:p w:rsidR="001D1375" w:rsidRPr="003E6AEF" w:rsidRDefault="001D1375" w:rsidP="001D1375">
      <w:pPr>
        <w:shd w:val="clear" w:color="auto" w:fill="FFFFFF"/>
        <w:ind w:firstLine="708"/>
        <w:jc w:val="both"/>
        <w:rPr>
          <w:szCs w:val="28"/>
        </w:rPr>
      </w:pPr>
      <w:bookmarkStart w:id="12" w:name="_Hlk95224112"/>
      <w:bookmarkStart w:id="13" w:name="_Hlk95740643"/>
      <w:r w:rsidRPr="003E6AEF">
        <w:rPr>
          <w:szCs w:val="28"/>
        </w:rPr>
        <w:t xml:space="preserve">Управой района активно поддерживается разработанный комплексный подход к информированию населения о деятельности управы района. </w:t>
      </w:r>
    </w:p>
    <w:p w:rsidR="001D1375" w:rsidRPr="003E6AEF" w:rsidRDefault="001D1375" w:rsidP="001D1375">
      <w:pPr>
        <w:shd w:val="clear" w:color="auto" w:fill="FFFFFF"/>
        <w:jc w:val="both"/>
        <w:rPr>
          <w:szCs w:val="28"/>
        </w:rPr>
      </w:pPr>
      <w:r w:rsidRPr="003E6AEF">
        <w:rPr>
          <w:szCs w:val="28"/>
        </w:rPr>
        <w:t>Основными направлениями информирования являются:</w:t>
      </w:r>
    </w:p>
    <w:p w:rsidR="001D1375" w:rsidRPr="003E6AEF" w:rsidRDefault="001D1375" w:rsidP="001D1375">
      <w:pPr>
        <w:pStyle w:val="aa"/>
        <w:numPr>
          <w:ilvl w:val="0"/>
          <w:numId w:val="11"/>
        </w:numPr>
        <w:shd w:val="clear" w:color="auto" w:fill="FFFFFF"/>
        <w:spacing w:line="240" w:lineRule="auto"/>
        <w:ind w:left="993" w:hanging="284"/>
        <w:jc w:val="both"/>
        <w:rPr>
          <w:rFonts w:ascii="Times New Roman" w:hAnsi="Times New Roman"/>
          <w:sz w:val="28"/>
          <w:szCs w:val="28"/>
        </w:rPr>
      </w:pPr>
      <w:bookmarkStart w:id="14" w:name="_Hlk95740551"/>
      <w:r w:rsidRPr="003E6AEF">
        <w:rPr>
          <w:rFonts w:ascii="Times New Roman" w:hAnsi="Times New Roman"/>
          <w:sz w:val="28"/>
          <w:szCs w:val="28"/>
        </w:rPr>
        <w:t xml:space="preserve">районные электронные СМИ (сайт управы района </w:t>
      </w:r>
      <w:proofErr w:type="spellStart"/>
      <w:r w:rsidRPr="003E6AEF">
        <w:rPr>
          <w:rFonts w:ascii="Times New Roman" w:hAnsi="Times New Roman"/>
          <w:sz w:val="28"/>
          <w:szCs w:val="28"/>
        </w:rPr>
        <w:t>kotlovka.mos</w:t>
      </w:r>
      <w:proofErr w:type="spellEnd"/>
      <w:r w:rsidRPr="003E6AEF">
        <w:rPr>
          <w:rFonts w:ascii="Times New Roman" w:hAnsi="Times New Roman"/>
          <w:sz w:val="28"/>
          <w:szCs w:val="28"/>
        </w:rPr>
        <w:t>; сетевое издание «Газета "Наш район - Котловка»</w:t>
      </w:r>
      <w:r w:rsidRPr="003E6AEF">
        <w:t xml:space="preserve"> </w:t>
      </w:r>
      <w:r w:rsidRPr="003E6AEF">
        <w:rPr>
          <w:rFonts w:ascii="Times New Roman" w:hAnsi="Times New Roman"/>
          <w:sz w:val="28"/>
          <w:szCs w:val="28"/>
        </w:rPr>
        <w:t>kotlovkamedia.ru). В среднем публикуется в месяц 153 статьи о нашей деятельности;</w:t>
      </w:r>
    </w:p>
    <w:p w:rsidR="001D1375" w:rsidRPr="003E6AEF" w:rsidRDefault="001D1375" w:rsidP="001D1375">
      <w:pPr>
        <w:pStyle w:val="aa"/>
        <w:numPr>
          <w:ilvl w:val="0"/>
          <w:numId w:val="11"/>
        </w:numPr>
        <w:shd w:val="clear" w:color="auto" w:fill="FFFFFF"/>
        <w:spacing w:line="240" w:lineRule="auto"/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3E6AEF">
        <w:rPr>
          <w:rFonts w:ascii="Times New Roman" w:hAnsi="Times New Roman"/>
          <w:sz w:val="28"/>
          <w:szCs w:val="28"/>
        </w:rPr>
        <w:t>социальные сети – на сегодняшний день это основной источник оперативного получения информации и обратной связи с жителями.</w:t>
      </w:r>
    </w:p>
    <w:p w:rsidR="001D1375" w:rsidRPr="003E6AEF" w:rsidRDefault="001D1375" w:rsidP="001D1375">
      <w:pPr>
        <w:shd w:val="clear" w:color="auto" w:fill="FFFFFF"/>
        <w:ind w:firstLine="708"/>
        <w:jc w:val="both"/>
        <w:rPr>
          <w:szCs w:val="28"/>
        </w:rPr>
      </w:pPr>
      <w:r w:rsidRPr="003E6AEF">
        <w:rPr>
          <w:szCs w:val="28"/>
        </w:rPr>
        <w:t xml:space="preserve">Для информирования населения управа района использует такие площадки как </w:t>
      </w:r>
      <w:proofErr w:type="spellStart"/>
      <w:r w:rsidRPr="003E6AEF">
        <w:rPr>
          <w:szCs w:val="28"/>
        </w:rPr>
        <w:t>ВКонтакте</w:t>
      </w:r>
      <w:proofErr w:type="spellEnd"/>
      <w:r w:rsidRPr="003E6AEF">
        <w:rPr>
          <w:szCs w:val="28"/>
        </w:rPr>
        <w:t xml:space="preserve"> и </w:t>
      </w:r>
      <w:r w:rsidRPr="003E6AEF">
        <w:rPr>
          <w:szCs w:val="28"/>
          <w:lang w:val="en-US"/>
        </w:rPr>
        <w:t>Telegram</w:t>
      </w:r>
      <w:r w:rsidRPr="003E6AEF">
        <w:rPr>
          <w:szCs w:val="28"/>
        </w:rPr>
        <w:t>.</w:t>
      </w:r>
      <w:bookmarkEnd w:id="14"/>
      <w:r w:rsidRPr="003E6AEF">
        <w:rPr>
          <w:szCs w:val="28"/>
        </w:rPr>
        <w:t xml:space="preserve"> В 2022 году было создано официальное сообщество «Управа района Котловка» в социальной сети </w:t>
      </w:r>
      <w:proofErr w:type="spellStart"/>
      <w:r w:rsidRPr="003E6AEF">
        <w:rPr>
          <w:szCs w:val="28"/>
        </w:rPr>
        <w:t>ВКонтакте</w:t>
      </w:r>
      <w:proofErr w:type="spellEnd"/>
      <w:r w:rsidRPr="003E6AEF">
        <w:rPr>
          <w:szCs w:val="28"/>
        </w:rPr>
        <w:t xml:space="preserve">, была проведена работа по организации работы чата «Котловка Мечта» в </w:t>
      </w:r>
      <w:proofErr w:type="spellStart"/>
      <w:r w:rsidRPr="003E6AEF">
        <w:rPr>
          <w:szCs w:val="28"/>
        </w:rPr>
        <w:t>месенджере</w:t>
      </w:r>
      <w:proofErr w:type="spellEnd"/>
      <w:r w:rsidRPr="003E6AEF">
        <w:rPr>
          <w:szCs w:val="28"/>
        </w:rPr>
        <w:t xml:space="preserve"> </w:t>
      </w:r>
      <w:r w:rsidRPr="003E6AEF">
        <w:rPr>
          <w:szCs w:val="28"/>
          <w:lang w:val="en-US"/>
        </w:rPr>
        <w:t>Telegram</w:t>
      </w:r>
      <w:r w:rsidRPr="003E6AEF">
        <w:rPr>
          <w:szCs w:val="28"/>
        </w:rPr>
        <w:t>. Среднее количество публикаций в месяц составляет 22 шт.;</w:t>
      </w:r>
    </w:p>
    <w:p w:rsidR="001D1375" w:rsidRPr="003E6AEF" w:rsidRDefault="001D1375" w:rsidP="001D1375">
      <w:pPr>
        <w:pStyle w:val="aa"/>
        <w:numPr>
          <w:ilvl w:val="0"/>
          <w:numId w:val="11"/>
        </w:numPr>
        <w:shd w:val="clear" w:color="auto" w:fill="FFFFFF"/>
        <w:ind w:left="993"/>
        <w:jc w:val="both"/>
        <w:rPr>
          <w:rFonts w:ascii="Times New Roman" w:hAnsi="Times New Roman"/>
          <w:sz w:val="28"/>
          <w:szCs w:val="28"/>
        </w:rPr>
      </w:pPr>
      <w:r w:rsidRPr="003E6AEF">
        <w:rPr>
          <w:rFonts w:ascii="Times New Roman" w:hAnsi="Times New Roman"/>
          <w:sz w:val="28"/>
          <w:szCs w:val="28"/>
        </w:rPr>
        <w:t xml:space="preserve">на официальное сообщество «Управа района Котловка» в социальной </w:t>
      </w:r>
      <w:proofErr w:type="spellStart"/>
      <w:r w:rsidRPr="003E6AEF">
        <w:rPr>
          <w:rFonts w:ascii="Times New Roman" w:hAnsi="Times New Roman"/>
          <w:sz w:val="28"/>
          <w:szCs w:val="28"/>
        </w:rPr>
        <w:t>стеии</w:t>
      </w:r>
      <w:proofErr w:type="spellEnd"/>
      <w:r w:rsidRPr="003E6A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E6AEF">
        <w:rPr>
          <w:rFonts w:ascii="Times New Roman" w:hAnsi="Times New Roman"/>
          <w:sz w:val="28"/>
          <w:szCs w:val="28"/>
        </w:rPr>
        <w:t>ВКонтакте</w:t>
      </w:r>
      <w:proofErr w:type="spellEnd"/>
      <w:r w:rsidRPr="003E6AEF">
        <w:rPr>
          <w:rFonts w:ascii="Times New Roman" w:hAnsi="Times New Roman"/>
          <w:sz w:val="28"/>
          <w:szCs w:val="28"/>
        </w:rPr>
        <w:t xml:space="preserve"> подписано 202 человека, преимущественно из числа жителей района. Публиковались актуальные инфоповоды, анонсы мероприятий, </w:t>
      </w:r>
      <w:proofErr w:type="gramStart"/>
      <w:r w:rsidRPr="003E6AEF">
        <w:rPr>
          <w:rFonts w:ascii="Times New Roman" w:hAnsi="Times New Roman"/>
          <w:sz w:val="28"/>
          <w:szCs w:val="28"/>
        </w:rPr>
        <w:t>важная  информация</w:t>
      </w:r>
      <w:proofErr w:type="gramEnd"/>
      <w:r w:rsidRPr="003E6AEF">
        <w:rPr>
          <w:rFonts w:ascii="Times New Roman" w:hAnsi="Times New Roman"/>
          <w:sz w:val="28"/>
          <w:szCs w:val="28"/>
        </w:rPr>
        <w:t xml:space="preserve"> для жителей, а также видеоролики о деятельности управы;</w:t>
      </w:r>
    </w:p>
    <w:p w:rsidR="001D1375" w:rsidRPr="003E6AEF" w:rsidRDefault="001D1375" w:rsidP="001D1375">
      <w:pPr>
        <w:pStyle w:val="aa"/>
        <w:numPr>
          <w:ilvl w:val="0"/>
          <w:numId w:val="11"/>
        </w:numPr>
        <w:shd w:val="clear" w:color="auto" w:fill="FFFFFF"/>
        <w:ind w:left="993"/>
        <w:jc w:val="both"/>
        <w:rPr>
          <w:rFonts w:ascii="Times New Roman" w:hAnsi="Times New Roman"/>
          <w:sz w:val="28"/>
          <w:szCs w:val="28"/>
        </w:rPr>
      </w:pPr>
      <w:r w:rsidRPr="003E6AEF">
        <w:rPr>
          <w:rFonts w:ascii="Times New Roman" w:hAnsi="Times New Roman"/>
          <w:sz w:val="28"/>
          <w:szCs w:val="28"/>
        </w:rPr>
        <w:t xml:space="preserve">на официальный чат управы «Котловка Мечта» в </w:t>
      </w:r>
      <w:r w:rsidRPr="003E6AEF">
        <w:rPr>
          <w:rFonts w:ascii="Times New Roman" w:hAnsi="Times New Roman"/>
          <w:sz w:val="28"/>
          <w:szCs w:val="28"/>
          <w:lang w:val="en-US"/>
        </w:rPr>
        <w:t>T</w:t>
      </w:r>
      <w:proofErr w:type="spellStart"/>
      <w:r w:rsidRPr="003E6AEF">
        <w:rPr>
          <w:rFonts w:ascii="Times New Roman" w:hAnsi="Times New Roman"/>
          <w:sz w:val="28"/>
          <w:szCs w:val="28"/>
        </w:rPr>
        <w:t>elegram</w:t>
      </w:r>
      <w:proofErr w:type="spellEnd"/>
      <w:r w:rsidRPr="003E6AEF">
        <w:rPr>
          <w:rFonts w:ascii="Times New Roman" w:hAnsi="Times New Roman"/>
          <w:sz w:val="28"/>
          <w:szCs w:val="28"/>
        </w:rPr>
        <w:t xml:space="preserve"> подписано 549 человек. Здесь публикуется обращения к жителям, актуальные </w:t>
      </w:r>
      <w:proofErr w:type="gramStart"/>
      <w:r w:rsidRPr="003E6AEF">
        <w:rPr>
          <w:rFonts w:ascii="Times New Roman" w:hAnsi="Times New Roman"/>
          <w:sz w:val="28"/>
          <w:szCs w:val="28"/>
        </w:rPr>
        <w:t>новости  о</w:t>
      </w:r>
      <w:proofErr w:type="gramEnd"/>
      <w:r w:rsidRPr="003E6AEF">
        <w:rPr>
          <w:rFonts w:ascii="Times New Roman" w:hAnsi="Times New Roman"/>
          <w:sz w:val="28"/>
          <w:szCs w:val="28"/>
        </w:rPr>
        <w:t xml:space="preserve"> районе Котловка, информация об отработке обращений жителей в чат.</w:t>
      </w:r>
    </w:p>
    <w:bookmarkEnd w:id="12"/>
    <w:p w:rsidR="00BA0648" w:rsidRDefault="00A17287" w:rsidP="00BA0648">
      <w:pPr>
        <w:ind w:firstLine="709"/>
        <w:jc w:val="both"/>
        <w:rPr>
          <w:rFonts w:cs="Times New Roman"/>
          <w:szCs w:val="28"/>
        </w:rPr>
      </w:pPr>
      <w:r w:rsidRPr="003E6AEF">
        <w:rPr>
          <w:rFonts w:cs="Times New Roman"/>
          <w:szCs w:val="28"/>
        </w:rPr>
        <w:t xml:space="preserve">В связи с угрозой </w:t>
      </w:r>
      <w:proofErr w:type="spellStart"/>
      <w:r w:rsidRPr="003E6AEF">
        <w:rPr>
          <w:rFonts w:cs="Times New Roman"/>
          <w:szCs w:val="28"/>
        </w:rPr>
        <w:t>распротстранения</w:t>
      </w:r>
      <w:proofErr w:type="spellEnd"/>
      <w:r w:rsidRPr="003E6AEF">
        <w:rPr>
          <w:rFonts w:cs="Times New Roman"/>
          <w:szCs w:val="28"/>
        </w:rPr>
        <w:t xml:space="preserve"> в городе Москве новой </w:t>
      </w:r>
      <w:proofErr w:type="spellStart"/>
      <w:r w:rsidRPr="003E6AEF">
        <w:rPr>
          <w:rFonts w:cs="Times New Roman"/>
          <w:szCs w:val="28"/>
        </w:rPr>
        <w:t>короновирусной</w:t>
      </w:r>
      <w:proofErr w:type="spellEnd"/>
      <w:r w:rsidRPr="003E6AEF">
        <w:rPr>
          <w:rFonts w:cs="Times New Roman"/>
          <w:szCs w:val="28"/>
        </w:rPr>
        <w:t xml:space="preserve"> инфекции (2019-nCoV) в</w:t>
      </w:r>
      <w:r w:rsidR="00BA0648" w:rsidRPr="003E6AEF">
        <w:rPr>
          <w:rFonts w:cs="Times New Roman"/>
          <w:szCs w:val="28"/>
        </w:rPr>
        <w:t xml:space="preserve"> 202</w:t>
      </w:r>
      <w:r w:rsidR="006E5512" w:rsidRPr="003E6AEF">
        <w:rPr>
          <w:rFonts w:cs="Times New Roman"/>
          <w:szCs w:val="28"/>
        </w:rPr>
        <w:t>2</w:t>
      </w:r>
      <w:r w:rsidR="00BA0648" w:rsidRPr="003E6AEF">
        <w:rPr>
          <w:rFonts w:cs="Times New Roman"/>
          <w:szCs w:val="28"/>
        </w:rPr>
        <w:t xml:space="preserve"> году </w:t>
      </w:r>
      <w:r w:rsidR="002B3841" w:rsidRPr="003E6AEF">
        <w:rPr>
          <w:rFonts w:cs="Times New Roman"/>
          <w:szCs w:val="28"/>
        </w:rPr>
        <w:t xml:space="preserve">не </w:t>
      </w:r>
      <w:r w:rsidR="00BA0648" w:rsidRPr="003E6AEF">
        <w:rPr>
          <w:rFonts w:cs="Times New Roman"/>
          <w:szCs w:val="28"/>
        </w:rPr>
        <w:t>пров</w:t>
      </w:r>
      <w:r w:rsidR="002B3841" w:rsidRPr="003E6AEF">
        <w:rPr>
          <w:rFonts w:cs="Times New Roman"/>
          <w:szCs w:val="28"/>
        </w:rPr>
        <w:t>одилось</w:t>
      </w:r>
      <w:r w:rsidR="00BA0648" w:rsidRPr="003E6AEF">
        <w:rPr>
          <w:rFonts w:cs="Times New Roman"/>
          <w:szCs w:val="28"/>
        </w:rPr>
        <w:t xml:space="preserve"> встреч</w:t>
      </w:r>
      <w:r w:rsidR="004E47C5" w:rsidRPr="003E6AEF">
        <w:rPr>
          <w:rFonts w:cs="Times New Roman"/>
          <w:szCs w:val="28"/>
        </w:rPr>
        <w:t xml:space="preserve"> главы управы, заместителей главы управы</w:t>
      </w:r>
      <w:r w:rsidR="00BA0648" w:rsidRPr="003E6AEF">
        <w:rPr>
          <w:rFonts w:cs="Times New Roman"/>
          <w:szCs w:val="28"/>
        </w:rPr>
        <w:t xml:space="preserve"> с населением.</w:t>
      </w:r>
      <w:bookmarkEnd w:id="13"/>
    </w:p>
    <w:p w:rsidR="00E22D03" w:rsidRDefault="00E22D03" w:rsidP="008E620C">
      <w:pPr>
        <w:ind w:firstLine="709"/>
        <w:jc w:val="both"/>
        <w:rPr>
          <w:rFonts w:cs="Times New Roman"/>
          <w:szCs w:val="28"/>
        </w:rPr>
      </w:pPr>
    </w:p>
    <w:p w:rsidR="008E620C" w:rsidRPr="003E6AEF" w:rsidRDefault="008E620C" w:rsidP="008E620C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22.04.2022</w:t>
      </w:r>
      <w:r w:rsidR="00EA41F8">
        <w:rPr>
          <w:rFonts w:cs="Times New Roman"/>
          <w:szCs w:val="28"/>
        </w:rPr>
        <w:t>, 01.09.2022</w:t>
      </w:r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огранизовано</w:t>
      </w:r>
      <w:proofErr w:type="spellEnd"/>
      <w:r>
        <w:rPr>
          <w:rFonts w:cs="Times New Roman"/>
          <w:szCs w:val="28"/>
        </w:rPr>
        <w:t xml:space="preserve"> </w:t>
      </w:r>
      <w:r w:rsidRPr="008E620C">
        <w:rPr>
          <w:rFonts w:cs="Times New Roman"/>
          <w:szCs w:val="28"/>
        </w:rPr>
        <w:t>выступлени</w:t>
      </w:r>
      <w:r>
        <w:rPr>
          <w:rFonts w:cs="Times New Roman"/>
          <w:szCs w:val="28"/>
        </w:rPr>
        <w:t>е</w:t>
      </w:r>
      <w:r w:rsidRPr="008E620C">
        <w:rPr>
          <w:rFonts w:cs="Times New Roman"/>
          <w:szCs w:val="28"/>
        </w:rPr>
        <w:t xml:space="preserve"> главы управы района</w:t>
      </w:r>
      <w:r>
        <w:rPr>
          <w:rFonts w:cs="Times New Roman"/>
          <w:szCs w:val="28"/>
        </w:rPr>
        <w:t xml:space="preserve"> Котловка</w:t>
      </w:r>
      <w:r w:rsidRPr="008E620C">
        <w:rPr>
          <w:rFonts w:cs="Times New Roman"/>
          <w:szCs w:val="28"/>
        </w:rPr>
        <w:t xml:space="preserve"> в радио</w:t>
      </w:r>
      <w:r>
        <w:rPr>
          <w:rFonts w:cs="Times New Roman"/>
          <w:szCs w:val="28"/>
        </w:rPr>
        <w:t xml:space="preserve">эфире </w:t>
      </w:r>
      <w:r w:rsidRPr="008E620C">
        <w:rPr>
          <w:rFonts w:cs="Times New Roman"/>
          <w:szCs w:val="28"/>
        </w:rPr>
        <w:t>программ</w:t>
      </w:r>
      <w:r>
        <w:rPr>
          <w:rFonts w:cs="Times New Roman"/>
          <w:szCs w:val="28"/>
        </w:rPr>
        <w:t>ы</w:t>
      </w:r>
      <w:r w:rsidRPr="008E620C">
        <w:rPr>
          <w:rFonts w:cs="Times New Roman"/>
          <w:szCs w:val="28"/>
        </w:rPr>
        <w:t xml:space="preserve"> "Служба доверия" </w:t>
      </w:r>
      <w:r>
        <w:rPr>
          <w:rFonts w:cs="Times New Roman"/>
          <w:szCs w:val="28"/>
        </w:rPr>
        <w:t>радиостанции «</w:t>
      </w:r>
      <w:r w:rsidRPr="008E620C">
        <w:rPr>
          <w:rFonts w:cs="Times New Roman"/>
          <w:szCs w:val="28"/>
        </w:rPr>
        <w:t>Радио Москвы</w:t>
      </w:r>
      <w:r w:rsidR="00502BD8">
        <w:rPr>
          <w:rFonts w:cs="Times New Roman"/>
          <w:szCs w:val="28"/>
        </w:rPr>
        <w:t>»</w:t>
      </w:r>
      <w:r>
        <w:rPr>
          <w:rFonts w:cs="Times New Roman"/>
          <w:szCs w:val="28"/>
        </w:rPr>
        <w:t>.</w:t>
      </w:r>
      <w:r w:rsidRPr="008E620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 ходе программ обсуждались вопросы</w:t>
      </w:r>
      <w:r w:rsidRPr="008E620C">
        <w:rPr>
          <w:rFonts w:cs="Times New Roman"/>
          <w:szCs w:val="28"/>
        </w:rPr>
        <w:t xml:space="preserve"> реализации программы комплексного благоустройства</w:t>
      </w:r>
      <w:r w:rsidR="00EA41F8">
        <w:rPr>
          <w:rFonts w:cs="Times New Roman"/>
          <w:szCs w:val="28"/>
        </w:rPr>
        <w:t xml:space="preserve">, подведение итогов благоустройства </w:t>
      </w:r>
      <w:r>
        <w:rPr>
          <w:rFonts w:cs="Times New Roman"/>
          <w:szCs w:val="28"/>
        </w:rPr>
        <w:t xml:space="preserve">на территории района, </w:t>
      </w:r>
      <w:r w:rsidR="00EA41F8" w:rsidRPr="00EA41F8">
        <w:rPr>
          <w:rFonts w:cs="Times New Roman"/>
          <w:szCs w:val="28"/>
        </w:rPr>
        <w:t>вопросы, посвященные «Дню знаний»</w:t>
      </w:r>
      <w:r w:rsidR="00EA41F8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а также озвучивались ответы на вопросы слушателей</w:t>
      </w:r>
      <w:r w:rsidRPr="008E620C">
        <w:rPr>
          <w:rFonts w:cs="Times New Roman"/>
          <w:szCs w:val="28"/>
        </w:rPr>
        <w:t>.</w:t>
      </w:r>
    </w:p>
    <w:p w:rsidR="00E22D03" w:rsidRDefault="00E22D03" w:rsidP="00DD1E9F">
      <w:pPr>
        <w:ind w:firstLine="709"/>
        <w:jc w:val="both"/>
        <w:rPr>
          <w:rFonts w:cs="Times New Roman"/>
          <w:szCs w:val="28"/>
        </w:rPr>
      </w:pPr>
    </w:p>
    <w:p w:rsidR="009970CF" w:rsidRPr="000760F2" w:rsidRDefault="00BA0648" w:rsidP="00DD1E9F">
      <w:pPr>
        <w:ind w:firstLine="709"/>
        <w:jc w:val="both"/>
        <w:rPr>
          <w:rFonts w:cs="Times New Roman"/>
          <w:szCs w:val="28"/>
        </w:rPr>
      </w:pPr>
      <w:r w:rsidRPr="000760F2">
        <w:rPr>
          <w:rFonts w:cs="Times New Roman"/>
          <w:szCs w:val="28"/>
        </w:rPr>
        <w:t xml:space="preserve">Управа района проводит работу по взаимодействию с Советом </w:t>
      </w:r>
      <w:proofErr w:type="gramStart"/>
      <w:r w:rsidRPr="000760F2">
        <w:rPr>
          <w:rFonts w:cs="Times New Roman"/>
          <w:szCs w:val="28"/>
        </w:rPr>
        <w:t>депутатов(</w:t>
      </w:r>
      <w:proofErr w:type="gramEnd"/>
      <w:r w:rsidRPr="000760F2">
        <w:rPr>
          <w:rFonts w:cs="Times New Roman"/>
          <w:szCs w:val="28"/>
        </w:rPr>
        <w:t xml:space="preserve">СД) муниципального округа Котловка в части проведения встреч с населением, участия в заседаниях СД, комиссиях по направлениям, а также в приемке объектов благоустройства и капитального ремонта домов. Данные </w:t>
      </w:r>
      <w:r w:rsidRPr="000760F2">
        <w:rPr>
          <w:rFonts w:cs="Times New Roman"/>
          <w:szCs w:val="28"/>
        </w:rPr>
        <w:lastRenderedPageBreak/>
        <w:t>вопросы</w:t>
      </w:r>
      <w:r w:rsidR="004E47C5" w:rsidRPr="000760F2">
        <w:rPr>
          <w:rFonts w:cs="Times New Roman"/>
          <w:szCs w:val="28"/>
        </w:rPr>
        <w:t xml:space="preserve"> находились на контроле, </w:t>
      </w:r>
      <w:r w:rsidRPr="000760F2">
        <w:rPr>
          <w:rFonts w:cs="Times New Roman"/>
          <w:szCs w:val="28"/>
        </w:rPr>
        <w:t>обсужда</w:t>
      </w:r>
      <w:r w:rsidR="004E47C5" w:rsidRPr="000760F2">
        <w:rPr>
          <w:rFonts w:cs="Times New Roman"/>
          <w:szCs w:val="28"/>
        </w:rPr>
        <w:t>лись</w:t>
      </w:r>
      <w:r w:rsidRPr="000760F2">
        <w:rPr>
          <w:rFonts w:cs="Times New Roman"/>
          <w:szCs w:val="28"/>
        </w:rPr>
        <w:t xml:space="preserve"> главой управы, заместителями главы управы по направлениям на совещаниях и в рабочем порядке.</w:t>
      </w:r>
    </w:p>
    <w:p w:rsidR="00E22D03" w:rsidRDefault="00E22D03" w:rsidP="00F973AE">
      <w:pPr>
        <w:ind w:firstLine="708"/>
        <w:jc w:val="both"/>
        <w:rPr>
          <w:rFonts w:cs="Times New Roman"/>
          <w:szCs w:val="28"/>
        </w:rPr>
      </w:pPr>
    </w:p>
    <w:p w:rsidR="009E57CD" w:rsidRPr="003E6AEF" w:rsidRDefault="009E57CD" w:rsidP="00F973AE">
      <w:pPr>
        <w:ind w:firstLine="708"/>
        <w:jc w:val="both"/>
        <w:rPr>
          <w:rFonts w:cs="Times New Roman"/>
          <w:szCs w:val="28"/>
        </w:rPr>
      </w:pPr>
      <w:r w:rsidRPr="000760F2">
        <w:rPr>
          <w:rFonts w:cs="Times New Roman"/>
          <w:szCs w:val="28"/>
        </w:rPr>
        <w:t xml:space="preserve">В заключение надо отметить, что деятельность управы района </w:t>
      </w:r>
      <w:r w:rsidR="00B94DC0" w:rsidRPr="000760F2">
        <w:rPr>
          <w:rFonts w:cs="Times New Roman"/>
          <w:szCs w:val="28"/>
        </w:rPr>
        <w:t xml:space="preserve">Котловка </w:t>
      </w:r>
      <w:r w:rsidRPr="000760F2">
        <w:rPr>
          <w:rFonts w:cs="Times New Roman"/>
          <w:szCs w:val="28"/>
        </w:rPr>
        <w:t>по комплексному развитию территории</w:t>
      </w:r>
      <w:r w:rsidR="00B94DC0" w:rsidRPr="000760F2">
        <w:rPr>
          <w:rFonts w:cs="Times New Roman"/>
          <w:szCs w:val="28"/>
        </w:rPr>
        <w:t xml:space="preserve"> и впредь</w:t>
      </w:r>
      <w:r w:rsidRPr="000760F2">
        <w:rPr>
          <w:rFonts w:cs="Times New Roman"/>
          <w:szCs w:val="28"/>
        </w:rPr>
        <w:t xml:space="preserve"> будет</w:t>
      </w:r>
      <w:r w:rsidR="00B94DC0" w:rsidRPr="000760F2">
        <w:rPr>
          <w:rFonts w:cs="Times New Roman"/>
          <w:szCs w:val="28"/>
        </w:rPr>
        <w:t xml:space="preserve"> направлена </w:t>
      </w:r>
      <w:r w:rsidR="00B94DC0" w:rsidRPr="003E6AEF">
        <w:rPr>
          <w:rFonts w:cs="Times New Roman"/>
          <w:szCs w:val="28"/>
        </w:rPr>
        <w:t>на</w:t>
      </w:r>
      <w:r w:rsidRPr="003E6AEF">
        <w:rPr>
          <w:rFonts w:cs="Times New Roman"/>
          <w:szCs w:val="28"/>
        </w:rPr>
        <w:t xml:space="preserve"> создани</w:t>
      </w:r>
      <w:r w:rsidR="00B94DC0" w:rsidRPr="003E6AEF">
        <w:rPr>
          <w:rFonts w:cs="Times New Roman"/>
          <w:szCs w:val="28"/>
        </w:rPr>
        <w:t>е</w:t>
      </w:r>
      <w:r w:rsidRPr="003E6AEF">
        <w:rPr>
          <w:rFonts w:cs="Times New Roman"/>
          <w:szCs w:val="28"/>
        </w:rPr>
        <w:t xml:space="preserve"> максимально благоприятных и безопасных условий для проживания, труда и отдыха жителей района, </w:t>
      </w:r>
      <w:r w:rsidR="00B915C2" w:rsidRPr="003E6AEF">
        <w:rPr>
          <w:rFonts w:cs="Times New Roman"/>
          <w:szCs w:val="28"/>
        </w:rPr>
        <w:t xml:space="preserve">с учетом мнения </w:t>
      </w:r>
      <w:proofErr w:type="spellStart"/>
      <w:r w:rsidR="00B915C2" w:rsidRPr="003E6AEF">
        <w:rPr>
          <w:rFonts w:cs="Times New Roman"/>
          <w:szCs w:val="28"/>
        </w:rPr>
        <w:t>котловчан</w:t>
      </w:r>
      <w:proofErr w:type="spellEnd"/>
      <w:r w:rsidR="00B915C2" w:rsidRPr="003E6AEF">
        <w:rPr>
          <w:rFonts w:cs="Times New Roman"/>
          <w:szCs w:val="28"/>
        </w:rPr>
        <w:t>.</w:t>
      </w:r>
    </w:p>
    <w:p w:rsidR="009E57CD" w:rsidRPr="00C965F6" w:rsidRDefault="009E57CD" w:rsidP="00F973AE">
      <w:pPr>
        <w:jc w:val="both"/>
        <w:rPr>
          <w:rFonts w:cs="Times New Roman"/>
          <w:szCs w:val="28"/>
        </w:rPr>
      </w:pPr>
    </w:p>
    <w:p w:rsidR="00B00893" w:rsidRPr="00C965F6" w:rsidRDefault="00B00893" w:rsidP="00F973AE">
      <w:pPr>
        <w:jc w:val="both"/>
        <w:rPr>
          <w:rFonts w:cs="Times New Roman"/>
          <w:szCs w:val="28"/>
        </w:rPr>
      </w:pPr>
    </w:p>
    <w:p w:rsidR="009E57CD" w:rsidRPr="00C965F6" w:rsidRDefault="009E57CD" w:rsidP="00F973AE">
      <w:pPr>
        <w:pStyle w:val="aa"/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22464F" w:rsidRPr="00F973AE" w:rsidRDefault="009E57CD" w:rsidP="00E83697">
      <w:pPr>
        <w:jc w:val="both"/>
        <w:rPr>
          <w:rFonts w:eastAsia="Times New Roman" w:cs="Times New Roman"/>
          <w:b/>
          <w:i/>
          <w:szCs w:val="28"/>
        </w:rPr>
      </w:pPr>
      <w:r w:rsidRPr="00C965F6">
        <w:rPr>
          <w:rFonts w:cs="Times New Roman"/>
          <w:b/>
          <w:szCs w:val="28"/>
        </w:rPr>
        <w:t xml:space="preserve">Глава управы района Котловка </w:t>
      </w:r>
      <w:r w:rsidR="004E47C5">
        <w:rPr>
          <w:rFonts w:cs="Times New Roman"/>
          <w:b/>
          <w:szCs w:val="28"/>
        </w:rPr>
        <w:t xml:space="preserve">                                                  Е.А. Пахомова</w:t>
      </w:r>
    </w:p>
    <w:sectPr w:rsidR="0022464F" w:rsidRPr="00F973AE" w:rsidSect="00E22D03">
      <w:footerReference w:type="default" r:id="rId8"/>
      <w:pgSz w:w="11906" w:h="16838"/>
      <w:pgMar w:top="851" w:right="707" w:bottom="127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0A04" w:rsidRDefault="001F0A04">
      <w:r>
        <w:separator/>
      </w:r>
    </w:p>
  </w:endnote>
  <w:endnote w:type="continuationSeparator" w:id="0">
    <w:p w:rsidR="001F0A04" w:rsidRDefault="001F0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5FF" w:rsidRDefault="003D25FF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16</w:t>
    </w:r>
    <w:r>
      <w:rPr>
        <w:noProof/>
      </w:rPr>
      <w:fldChar w:fldCharType="end"/>
    </w:r>
  </w:p>
  <w:p w:rsidR="003D25FF" w:rsidRDefault="003D25F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0A04" w:rsidRDefault="001F0A04">
      <w:r>
        <w:separator/>
      </w:r>
    </w:p>
  </w:footnote>
  <w:footnote w:type="continuationSeparator" w:id="0">
    <w:p w:rsidR="001F0A04" w:rsidRDefault="001F0A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1008B"/>
    <w:multiLevelType w:val="hybridMultilevel"/>
    <w:tmpl w:val="D24C663E"/>
    <w:lvl w:ilvl="0" w:tplc="EDA2EFC4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9A70B1"/>
    <w:multiLevelType w:val="multilevel"/>
    <w:tmpl w:val="2FE238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22E153B6"/>
    <w:multiLevelType w:val="hybridMultilevel"/>
    <w:tmpl w:val="60D07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B63C0"/>
    <w:multiLevelType w:val="hybridMultilevel"/>
    <w:tmpl w:val="F45885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AD73978"/>
    <w:multiLevelType w:val="hybridMultilevel"/>
    <w:tmpl w:val="BF20A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A641E"/>
    <w:multiLevelType w:val="hybridMultilevel"/>
    <w:tmpl w:val="238279A2"/>
    <w:lvl w:ilvl="0" w:tplc="B916084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FF63991"/>
    <w:multiLevelType w:val="hybridMultilevel"/>
    <w:tmpl w:val="1E88C7B2"/>
    <w:lvl w:ilvl="0" w:tplc="6A3ACEE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61759E0"/>
    <w:multiLevelType w:val="hybridMultilevel"/>
    <w:tmpl w:val="E7044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6622A"/>
    <w:multiLevelType w:val="hybridMultilevel"/>
    <w:tmpl w:val="AF9A424C"/>
    <w:lvl w:ilvl="0" w:tplc="B0A098F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249275D"/>
    <w:multiLevelType w:val="multilevel"/>
    <w:tmpl w:val="92567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9545CC"/>
    <w:multiLevelType w:val="hybridMultilevel"/>
    <w:tmpl w:val="B7A6F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C479D1"/>
    <w:multiLevelType w:val="hybridMultilevel"/>
    <w:tmpl w:val="2FD2D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CA003F"/>
    <w:multiLevelType w:val="hybridMultilevel"/>
    <w:tmpl w:val="B3EA8F74"/>
    <w:lvl w:ilvl="0" w:tplc="E99488C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EA19D6"/>
    <w:multiLevelType w:val="hybridMultilevel"/>
    <w:tmpl w:val="94B20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4"/>
  </w:num>
  <w:num w:numId="5">
    <w:abstractNumId w:val="11"/>
  </w:num>
  <w:num w:numId="6">
    <w:abstractNumId w:val="2"/>
  </w:num>
  <w:num w:numId="7">
    <w:abstractNumId w:val="10"/>
  </w:num>
  <w:num w:numId="8">
    <w:abstractNumId w:val="13"/>
  </w:num>
  <w:num w:numId="9">
    <w:abstractNumId w:val="7"/>
  </w:num>
  <w:num w:numId="10">
    <w:abstractNumId w:val="8"/>
  </w:num>
  <w:num w:numId="11">
    <w:abstractNumId w:val="3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52"/>
    <w:rsid w:val="000038EA"/>
    <w:rsid w:val="00003FA5"/>
    <w:rsid w:val="00022EE2"/>
    <w:rsid w:val="000235DC"/>
    <w:rsid w:val="000237D4"/>
    <w:rsid w:val="00024747"/>
    <w:rsid w:val="000343F3"/>
    <w:rsid w:val="00035F48"/>
    <w:rsid w:val="00036510"/>
    <w:rsid w:val="00036C4E"/>
    <w:rsid w:val="00046332"/>
    <w:rsid w:val="000472FB"/>
    <w:rsid w:val="000504FA"/>
    <w:rsid w:val="00051937"/>
    <w:rsid w:val="00060606"/>
    <w:rsid w:val="0006274E"/>
    <w:rsid w:val="00070FE2"/>
    <w:rsid w:val="0007146C"/>
    <w:rsid w:val="000724DA"/>
    <w:rsid w:val="0007352A"/>
    <w:rsid w:val="00073C96"/>
    <w:rsid w:val="000760F2"/>
    <w:rsid w:val="00080AA4"/>
    <w:rsid w:val="000810F2"/>
    <w:rsid w:val="00081263"/>
    <w:rsid w:val="00090FF9"/>
    <w:rsid w:val="00095710"/>
    <w:rsid w:val="000A1FAA"/>
    <w:rsid w:val="000A59DB"/>
    <w:rsid w:val="000B58CA"/>
    <w:rsid w:val="000B5EEA"/>
    <w:rsid w:val="000C0942"/>
    <w:rsid w:val="000C125C"/>
    <w:rsid w:val="000C3C6D"/>
    <w:rsid w:val="000C45B3"/>
    <w:rsid w:val="000C539F"/>
    <w:rsid w:val="000D4E49"/>
    <w:rsid w:val="000E60C1"/>
    <w:rsid w:val="000F110F"/>
    <w:rsid w:val="000F3F37"/>
    <w:rsid w:val="000F4507"/>
    <w:rsid w:val="000F49A5"/>
    <w:rsid w:val="000F5559"/>
    <w:rsid w:val="001017A0"/>
    <w:rsid w:val="00102FFA"/>
    <w:rsid w:val="001070EB"/>
    <w:rsid w:val="00113ECD"/>
    <w:rsid w:val="00114AEA"/>
    <w:rsid w:val="001152DB"/>
    <w:rsid w:val="001175BF"/>
    <w:rsid w:val="00122649"/>
    <w:rsid w:val="00125EF0"/>
    <w:rsid w:val="001273C3"/>
    <w:rsid w:val="00127BA7"/>
    <w:rsid w:val="00132DB0"/>
    <w:rsid w:val="00133ADF"/>
    <w:rsid w:val="00135778"/>
    <w:rsid w:val="00135CD4"/>
    <w:rsid w:val="00142556"/>
    <w:rsid w:val="00142B69"/>
    <w:rsid w:val="001458B4"/>
    <w:rsid w:val="00152311"/>
    <w:rsid w:val="00154C0D"/>
    <w:rsid w:val="00154DF9"/>
    <w:rsid w:val="00165484"/>
    <w:rsid w:val="00170FFB"/>
    <w:rsid w:val="001742CE"/>
    <w:rsid w:val="0017503F"/>
    <w:rsid w:val="00175E49"/>
    <w:rsid w:val="001869C6"/>
    <w:rsid w:val="00190B09"/>
    <w:rsid w:val="00192C80"/>
    <w:rsid w:val="00192E23"/>
    <w:rsid w:val="00193AC4"/>
    <w:rsid w:val="00193B61"/>
    <w:rsid w:val="00197F2D"/>
    <w:rsid w:val="001A61BC"/>
    <w:rsid w:val="001B301E"/>
    <w:rsid w:val="001B5F12"/>
    <w:rsid w:val="001C08F5"/>
    <w:rsid w:val="001C2B38"/>
    <w:rsid w:val="001C61C7"/>
    <w:rsid w:val="001C6CA0"/>
    <w:rsid w:val="001C79C9"/>
    <w:rsid w:val="001D1375"/>
    <w:rsid w:val="001D366A"/>
    <w:rsid w:val="001D52D7"/>
    <w:rsid w:val="001D6DCA"/>
    <w:rsid w:val="001E2B61"/>
    <w:rsid w:val="001E315B"/>
    <w:rsid w:val="001E4CD7"/>
    <w:rsid w:val="001E5647"/>
    <w:rsid w:val="001E642F"/>
    <w:rsid w:val="001E64D5"/>
    <w:rsid w:val="001E7271"/>
    <w:rsid w:val="001F09FB"/>
    <w:rsid w:val="001F0A04"/>
    <w:rsid w:val="001F0DD5"/>
    <w:rsid w:val="001F2669"/>
    <w:rsid w:val="001F26E5"/>
    <w:rsid w:val="001F425C"/>
    <w:rsid w:val="001F5538"/>
    <w:rsid w:val="001F7DE5"/>
    <w:rsid w:val="00201549"/>
    <w:rsid w:val="0020269E"/>
    <w:rsid w:val="00205BF3"/>
    <w:rsid w:val="00211F62"/>
    <w:rsid w:val="002137F5"/>
    <w:rsid w:val="00222175"/>
    <w:rsid w:val="0022464F"/>
    <w:rsid w:val="00227ADF"/>
    <w:rsid w:val="00231134"/>
    <w:rsid w:val="00242C87"/>
    <w:rsid w:val="00246D46"/>
    <w:rsid w:val="00246E63"/>
    <w:rsid w:val="002613D1"/>
    <w:rsid w:val="00261E5F"/>
    <w:rsid w:val="002652F9"/>
    <w:rsid w:val="00267484"/>
    <w:rsid w:val="002733C4"/>
    <w:rsid w:val="00274267"/>
    <w:rsid w:val="0027488F"/>
    <w:rsid w:val="00276D5C"/>
    <w:rsid w:val="0028064B"/>
    <w:rsid w:val="00283BD7"/>
    <w:rsid w:val="00287854"/>
    <w:rsid w:val="00293864"/>
    <w:rsid w:val="0029747B"/>
    <w:rsid w:val="002A567F"/>
    <w:rsid w:val="002A7EA7"/>
    <w:rsid w:val="002B3841"/>
    <w:rsid w:val="002B5946"/>
    <w:rsid w:val="002B6FFC"/>
    <w:rsid w:val="002B7A24"/>
    <w:rsid w:val="002C0582"/>
    <w:rsid w:val="002C6A91"/>
    <w:rsid w:val="002D0C59"/>
    <w:rsid w:val="002D290A"/>
    <w:rsid w:val="002D5376"/>
    <w:rsid w:val="002D553D"/>
    <w:rsid w:val="002D556D"/>
    <w:rsid w:val="002D7E33"/>
    <w:rsid w:val="002E6BFE"/>
    <w:rsid w:val="002E76CE"/>
    <w:rsid w:val="002F072F"/>
    <w:rsid w:val="002F2014"/>
    <w:rsid w:val="002F2994"/>
    <w:rsid w:val="002F6BFE"/>
    <w:rsid w:val="002F6CB1"/>
    <w:rsid w:val="003012BE"/>
    <w:rsid w:val="003023BB"/>
    <w:rsid w:val="0030395C"/>
    <w:rsid w:val="00304080"/>
    <w:rsid w:val="003076E3"/>
    <w:rsid w:val="00310F83"/>
    <w:rsid w:val="00315C74"/>
    <w:rsid w:val="00315D8F"/>
    <w:rsid w:val="00315D9F"/>
    <w:rsid w:val="00322EFE"/>
    <w:rsid w:val="003330E8"/>
    <w:rsid w:val="0033617E"/>
    <w:rsid w:val="00337242"/>
    <w:rsid w:val="00341AB9"/>
    <w:rsid w:val="00341E42"/>
    <w:rsid w:val="003429D0"/>
    <w:rsid w:val="00346333"/>
    <w:rsid w:val="00353859"/>
    <w:rsid w:val="00355A72"/>
    <w:rsid w:val="00355E94"/>
    <w:rsid w:val="00357C9F"/>
    <w:rsid w:val="003600E9"/>
    <w:rsid w:val="00365AFD"/>
    <w:rsid w:val="00371F52"/>
    <w:rsid w:val="0037274C"/>
    <w:rsid w:val="003764AE"/>
    <w:rsid w:val="00380BD3"/>
    <w:rsid w:val="0038449F"/>
    <w:rsid w:val="00390206"/>
    <w:rsid w:val="00390C98"/>
    <w:rsid w:val="00390F1A"/>
    <w:rsid w:val="0039120D"/>
    <w:rsid w:val="0039345B"/>
    <w:rsid w:val="003A23C5"/>
    <w:rsid w:val="003A37F8"/>
    <w:rsid w:val="003A4A29"/>
    <w:rsid w:val="003A4B5F"/>
    <w:rsid w:val="003A54D2"/>
    <w:rsid w:val="003A57AF"/>
    <w:rsid w:val="003A61B7"/>
    <w:rsid w:val="003B28F1"/>
    <w:rsid w:val="003B5DAC"/>
    <w:rsid w:val="003B78D7"/>
    <w:rsid w:val="003B7D62"/>
    <w:rsid w:val="003C4B5E"/>
    <w:rsid w:val="003D03FB"/>
    <w:rsid w:val="003D1588"/>
    <w:rsid w:val="003D200C"/>
    <w:rsid w:val="003D25FF"/>
    <w:rsid w:val="003D3314"/>
    <w:rsid w:val="003D756F"/>
    <w:rsid w:val="003D79B5"/>
    <w:rsid w:val="003E5EB4"/>
    <w:rsid w:val="003E6627"/>
    <w:rsid w:val="003E6AEF"/>
    <w:rsid w:val="003E6B77"/>
    <w:rsid w:val="003E7F90"/>
    <w:rsid w:val="003F3E7E"/>
    <w:rsid w:val="003F5FB8"/>
    <w:rsid w:val="0040144E"/>
    <w:rsid w:val="0040367E"/>
    <w:rsid w:val="00403FDD"/>
    <w:rsid w:val="004059F7"/>
    <w:rsid w:val="004061F6"/>
    <w:rsid w:val="00407DC3"/>
    <w:rsid w:val="004118A1"/>
    <w:rsid w:val="004135AD"/>
    <w:rsid w:val="00413D4B"/>
    <w:rsid w:val="00414EB3"/>
    <w:rsid w:val="00422895"/>
    <w:rsid w:val="00436544"/>
    <w:rsid w:val="004436D2"/>
    <w:rsid w:val="004519A7"/>
    <w:rsid w:val="00454301"/>
    <w:rsid w:val="004552BB"/>
    <w:rsid w:val="00457952"/>
    <w:rsid w:val="0046088A"/>
    <w:rsid w:val="00465521"/>
    <w:rsid w:val="00470C46"/>
    <w:rsid w:val="00472063"/>
    <w:rsid w:val="00473319"/>
    <w:rsid w:val="004812EE"/>
    <w:rsid w:val="00482A62"/>
    <w:rsid w:val="004963F7"/>
    <w:rsid w:val="004972B7"/>
    <w:rsid w:val="004A65C4"/>
    <w:rsid w:val="004B05D7"/>
    <w:rsid w:val="004B0BE0"/>
    <w:rsid w:val="004B1D61"/>
    <w:rsid w:val="004B37EB"/>
    <w:rsid w:val="004B3AB8"/>
    <w:rsid w:val="004B4A77"/>
    <w:rsid w:val="004B6D43"/>
    <w:rsid w:val="004B7490"/>
    <w:rsid w:val="004C0C79"/>
    <w:rsid w:val="004C234B"/>
    <w:rsid w:val="004C3BE1"/>
    <w:rsid w:val="004C5192"/>
    <w:rsid w:val="004C522F"/>
    <w:rsid w:val="004C54F7"/>
    <w:rsid w:val="004C6702"/>
    <w:rsid w:val="004D1531"/>
    <w:rsid w:val="004D21DA"/>
    <w:rsid w:val="004E016A"/>
    <w:rsid w:val="004E069F"/>
    <w:rsid w:val="004E47C5"/>
    <w:rsid w:val="004F2E7B"/>
    <w:rsid w:val="004F43A9"/>
    <w:rsid w:val="00502BD8"/>
    <w:rsid w:val="00502CA9"/>
    <w:rsid w:val="00502D53"/>
    <w:rsid w:val="0050566B"/>
    <w:rsid w:val="005064A8"/>
    <w:rsid w:val="00510045"/>
    <w:rsid w:val="0051072C"/>
    <w:rsid w:val="0051445B"/>
    <w:rsid w:val="00515161"/>
    <w:rsid w:val="005233EA"/>
    <w:rsid w:val="00525CEE"/>
    <w:rsid w:val="00527768"/>
    <w:rsid w:val="00527CFA"/>
    <w:rsid w:val="005300B4"/>
    <w:rsid w:val="00531FDC"/>
    <w:rsid w:val="005335FA"/>
    <w:rsid w:val="00534158"/>
    <w:rsid w:val="0054030D"/>
    <w:rsid w:val="005407D8"/>
    <w:rsid w:val="005410E0"/>
    <w:rsid w:val="00542DD4"/>
    <w:rsid w:val="00550A37"/>
    <w:rsid w:val="00550E7B"/>
    <w:rsid w:val="005657A4"/>
    <w:rsid w:val="00566273"/>
    <w:rsid w:val="005709FA"/>
    <w:rsid w:val="00572D4B"/>
    <w:rsid w:val="00573538"/>
    <w:rsid w:val="00583B06"/>
    <w:rsid w:val="00583D62"/>
    <w:rsid w:val="00585584"/>
    <w:rsid w:val="00592705"/>
    <w:rsid w:val="005A6102"/>
    <w:rsid w:val="005A7E54"/>
    <w:rsid w:val="005B0C12"/>
    <w:rsid w:val="005B33F2"/>
    <w:rsid w:val="005B3A77"/>
    <w:rsid w:val="005B4C3E"/>
    <w:rsid w:val="005B6271"/>
    <w:rsid w:val="005B7BB5"/>
    <w:rsid w:val="005C110B"/>
    <w:rsid w:val="005C29F2"/>
    <w:rsid w:val="005C42B9"/>
    <w:rsid w:val="005C4E3D"/>
    <w:rsid w:val="005C6809"/>
    <w:rsid w:val="005C7841"/>
    <w:rsid w:val="005D0BDD"/>
    <w:rsid w:val="005D4283"/>
    <w:rsid w:val="005D506A"/>
    <w:rsid w:val="005D5DA4"/>
    <w:rsid w:val="005D6F88"/>
    <w:rsid w:val="005E109D"/>
    <w:rsid w:val="005E337C"/>
    <w:rsid w:val="005E41E1"/>
    <w:rsid w:val="005E440B"/>
    <w:rsid w:val="005E495B"/>
    <w:rsid w:val="005E5D75"/>
    <w:rsid w:val="005E7E24"/>
    <w:rsid w:val="005F3735"/>
    <w:rsid w:val="005F3F68"/>
    <w:rsid w:val="005F5132"/>
    <w:rsid w:val="005F736A"/>
    <w:rsid w:val="00603B2F"/>
    <w:rsid w:val="00605C9F"/>
    <w:rsid w:val="00611C83"/>
    <w:rsid w:val="00613F81"/>
    <w:rsid w:val="006147FD"/>
    <w:rsid w:val="00620CEA"/>
    <w:rsid w:val="00622079"/>
    <w:rsid w:val="00623032"/>
    <w:rsid w:val="00627D4D"/>
    <w:rsid w:val="00631DA5"/>
    <w:rsid w:val="00640A25"/>
    <w:rsid w:val="00642B29"/>
    <w:rsid w:val="00643CAF"/>
    <w:rsid w:val="00647FC6"/>
    <w:rsid w:val="00651484"/>
    <w:rsid w:val="00653060"/>
    <w:rsid w:val="00653350"/>
    <w:rsid w:val="00654BCC"/>
    <w:rsid w:val="006753CC"/>
    <w:rsid w:val="00675648"/>
    <w:rsid w:val="006800BC"/>
    <w:rsid w:val="0068101C"/>
    <w:rsid w:val="0069323B"/>
    <w:rsid w:val="00697373"/>
    <w:rsid w:val="006A6358"/>
    <w:rsid w:val="006A66BB"/>
    <w:rsid w:val="006A6C27"/>
    <w:rsid w:val="006B2A86"/>
    <w:rsid w:val="006B3CBD"/>
    <w:rsid w:val="006B4686"/>
    <w:rsid w:val="006B513F"/>
    <w:rsid w:val="006C103E"/>
    <w:rsid w:val="006C3157"/>
    <w:rsid w:val="006C3362"/>
    <w:rsid w:val="006C5287"/>
    <w:rsid w:val="006C562F"/>
    <w:rsid w:val="006D10AE"/>
    <w:rsid w:val="006D31D2"/>
    <w:rsid w:val="006D3217"/>
    <w:rsid w:val="006D56DD"/>
    <w:rsid w:val="006E5505"/>
    <w:rsid w:val="006E5512"/>
    <w:rsid w:val="006F2634"/>
    <w:rsid w:val="006F3798"/>
    <w:rsid w:val="007042A0"/>
    <w:rsid w:val="0070553D"/>
    <w:rsid w:val="00716F55"/>
    <w:rsid w:val="0072053C"/>
    <w:rsid w:val="007208B1"/>
    <w:rsid w:val="00721476"/>
    <w:rsid w:val="00723C2E"/>
    <w:rsid w:val="00724180"/>
    <w:rsid w:val="00727FF3"/>
    <w:rsid w:val="00734B45"/>
    <w:rsid w:val="007353D4"/>
    <w:rsid w:val="00735F60"/>
    <w:rsid w:val="00736BD2"/>
    <w:rsid w:val="00740C76"/>
    <w:rsid w:val="00741E16"/>
    <w:rsid w:val="00742AEF"/>
    <w:rsid w:val="00744DE0"/>
    <w:rsid w:val="00750140"/>
    <w:rsid w:val="00751F25"/>
    <w:rsid w:val="00754DA0"/>
    <w:rsid w:val="00760E2F"/>
    <w:rsid w:val="007671EE"/>
    <w:rsid w:val="00773258"/>
    <w:rsid w:val="00774081"/>
    <w:rsid w:val="0077697E"/>
    <w:rsid w:val="00777B96"/>
    <w:rsid w:val="007825AA"/>
    <w:rsid w:val="00784A61"/>
    <w:rsid w:val="007A16B0"/>
    <w:rsid w:val="007A20D9"/>
    <w:rsid w:val="007A22F5"/>
    <w:rsid w:val="007A539C"/>
    <w:rsid w:val="007A59EE"/>
    <w:rsid w:val="007C18C3"/>
    <w:rsid w:val="007C5879"/>
    <w:rsid w:val="007D0F0C"/>
    <w:rsid w:val="007D14D0"/>
    <w:rsid w:val="007D3E4F"/>
    <w:rsid w:val="007D4B5F"/>
    <w:rsid w:val="007D5288"/>
    <w:rsid w:val="007D5DFB"/>
    <w:rsid w:val="007E04D6"/>
    <w:rsid w:val="007E2570"/>
    <w:rsid w:val="007E327C"/>
    <w:rsid w:val="007E77E7"/>
    <w:rsid w:val="007F058E"/>
    <w:rsid w:val="007F154B"/>
    <w:rsid w:val="007F36E1"/>
    <w:rsid w:val="007F4951"/>
    <w:rsid w:val="007F5870"/>
    <w:rsid w:val="007F62E3"/>
    <w:rsid w:val="007F686C"/>
    <w:rsid w:val="0080139F"/>
    <w:rsid w:val="008037F3"/>
    <w:rsid w:val="0081008A"/>
    <w:rsid w:val="00811C04"/>
    <w:rsid w:val="00822BC2"/>
    <w:rsid w:val="008250DB"/>
    <w:rsid w:val="00825322"/>
    <w:rsid w:val="008278DC"/>
    <w:rsid w:val="00830EF9"/>
    <w:rsid w:val="008318C7"/>
    <w:rsid w:val="00833862"/>
    <w:rsid w:val="008356E0"/>
    <w:rsid w:val="008409E4"/>
    <w:rsid w:val="00841348"/>
    <w:rsid w:val="008432E4"/>
    <w:rsid w:val="008440FC"/>
    <w:rsid w:val="00847400"/>
    <w:rsid w:val="00850B5C"/>
    <w:rsid w:val="008543C4"/>
    <w:rsid w:val="00856104"/>
    <w:rsid w:val="008563FC"/>
    <w:rsid w:val="00857C27"/>
    <w:rsid w:val="00857EC2"/>
    <w:rsid w:val="00860F43"/>
    <w:rsid w:val="008627C4"/>
    <w:rsid w:val="00867026"/>
    <w:rsid w:val="00872F67"/>
    <w:rsid w:val="00874CAC"/>
    <w:rsid w:val="00883861"/>
    <w:rsid w:val="00894273"/>
    <w:rsid w:val="00895233"/>
    <w:rsid w:val="00896779"/>
    <w:rsid w:val="008A41D4"/>
    <w:rsid w:val="008B1AA7"/>
    <w:rsid w:val="008B38D4"/>
    <w:rsid w:val="008B5FE5"/>
    <w:rsid w:val="008C029F"/>
    <w:rsid w:val="008C32A1"/>
    <w:rsid w:val="008C4719"/>
    <w:rsid w:val="008D0EA1"/>
    <w:rsid w:val="008D1B9C"/>
    <w:rsid w:val="008D3ACF"/>
    <w:rsid w:val="008D3ED2"/>
    <w:rsid w:val="008D4D2D"/>
    <w:rsid w:val="008D7ADA"/>
    <w:rsid w:val="008E22B6"/>
    <w:rsid w:val="008E4041"/>
    <w:rsid w:val="008E41AE"/>
    <w:rsid w:val="008E6157"/>
    <w:rsid w:val="008E620C"/>
    <w:rsid w:val="008F1004"/>
    <w:rsid w:val="008F1AD7"/>
    <w:rsid w:val="008F1BC2"/>
    <w:rsid w:val="008F2735"/>
    <w:rsid w:val="008F47A9"/>
    <w:rsid w:val="008F6BF3"/>
    <w:rsid w:val="00901734"/>
    <w:rsid w:val="00903444"/>
    <w:rsid w:val="00905020"/>
    <w:rsid w:val="00907B3D"/>
    <w:rsid w:val="0091327D"/>
    <w:rsid w:val="00915264"/>
    <w:rsid w:val="00923FDF"/>
    <w:rsid w:val="0092566D"/>
    <w:rsid w:val="00932004"/>
    <w:rsid w:val="00934F06"/>
    <w:rsid w:val="009360FC"/>
    <w:rsid w:val="00936EE5"/>
    <w:rsid w:val="00940462"/>
    <w:rsid w:val="00941408"/>
    <w:rsid w:val="00941558"/>
    <w:rsid w:val="00951653"/>
    <w:rsid w:val="00952ADB"/>
    <w:rsid w:val="0095498E"/>
    <w:rsid w:val="00954DA7"/>
    <w:rsid w:val="0095604D"/>
    <w:rsid w:val="009621E4"/>
    <w:rsid w:val="00963FC3"/>
    <w:rsid w:val="0096483C"/>
    <w:rsid w:val="00964C1D"/>
    <w:rsid w:val="00965DEC"/>
    <w:rsid w:val="00966F21"/>
    <w:rsid w:val="00967C45"/>
    <w:rsid w:val="00974E63"/>
    <w:rsid w:val="00976264"/>
    <w:rsid w:val="009765D8"/>
    <w:rsid w:val="0098143A"/>
    <w:rsid w:val="00984C72"/>
    <w:rsid w:val="0099304D"/>
    <w:rsid w:val="0099566A"/>
    <w:rsid w:val="009962F8"/>
    <w:rsid w:val="009970CF"/>
    <w:rsid w:val="009A031B"/>
    <w:rsid w:val="009B1C24"/>
    <w:rsid w:val="009B38B7"/>
    <w:rsid w:val="009B6D52"/>
    <w:rsid w:val="009C0D0D"/>
    <w:rsid w:val="009C0E64"/>
    <w:rsid w:val="009C0F46"/>
    <w:rsid w:val="009C5AAC"/>
    <w:rsid w:val="009D3112"/>
    <w:rsid w:val="009E336C"/>
    <w:rsid w:val="009E4DC4"/>
    <w:rsid w:val="009E53EA"/>
    <w:rsid w:val="009E57CD"/>
    <w:rsid w:val="009F125C"/>
    <w:rsid w:val="009F1EC9"/>
    <w:rsid w:val="009F3136"/>
    <w:rsid w:val="009F347C"/>
    <w:rsid w:val="00A01812"/>
    <w:rsid w:val="00A03904"/>
    <w:rsid w:val="00A04101"/>
    <w:rsid w:val="00A1091E"/>
    <w:rsid w:val="00A1193D"/>
    <w:rsid w:val="00A14DE6"/>
    <w:rsid w:val="00A17287"/>
    <w:rsid w:val="00A17686"/>
    <w:rsid w:val="00A17E18"/>
    <w:rsid w:val="00A22AE4"/>
    <w:rsid w:val="00A233F0"/>
    <w:rsid w:val="00A24053"/>
    <w:rsid w:val="00A3709C"/>
    <w:rsid w:val="00A42459"/>
    <w:rsid w:val="00A43ABD"/>
    <w:rsid w:val="00A45551"/>
    <w:rsid w:val="00A45E2A"/>
    <w:rsid w:val="00A479F3"/>
    <w:rsid w:val="00A50C43"/>
    <w:rsid w:val="00A52A8A"/>
    <w:rsid w:val="00A54314"/>
    <w:rsid w:val="00A6609E"/>
    <w:rsid w:val="00A67BE8"/>
    <w:rsid w:val="00A7091D"/>
    <w:rsid w:val="00A74074"/>
    <w:rsid w:val="00A74163"/>
    <w:rsid w:val="00A74322"/>
    <w:rsid w:val="00A7536C"/>
    <w:rsid w:val="00A7541E"/>
    <w:rsid w:val="00A8036C"/>
    <w:rsid w:val="00A814FC"/>
    <w:rsid w:val="00A85B8F"/>
    <w:rsid w:val="00A8740E"/>
    <w:rsid w:val="00A87487"/>
    <w:rsid w:val="00A9081D"/>
    <w:rsid w:val="00A9770A"/>
    <w:rsid w:val="00AA37DA"/>
    <w:rsid w:val="00AA4AB4"/>
    <w:rsid w:val="00AA5B0A"/>
    <w:rsid w:val="00AA77F8"/>
    <w:rsid w:val="00AB10FF"/>
    <w:rsid w:val="00AC3C1B"/>
    <w:rsid w:val="00AC4978"/>
    <w:rsid w:val="00AC4E38"/>
    <w:rsid w:val="00AD07F0"/>
    <w:rsid w:val="00AD2B7D"/>
    <w:rsid w:val="00AD2C48"/>
    <w:rsid w:val="00AD6401"/>
    <w:rsid w:val="00AE0489"/>
    <w:rsid w:val="00AE4413"/>
    <w:rsid w:val="00AF7828"/>
    <w:rsid w:val="00AF7962"/>
    <w:rsid w:val="00B00893"/>
    <w:rsid w:val="00B00FE5"/>
    <w:rsid w:val="00B03692"/>
    <w:rsid w:val="00B044B7"/>
    <w:rsid w:val="00B104D7"/>
    <w:rsid w:val="00B1134C"/>
    <w:rsid w:val="00B113B9"/>
    <w:rsid w:val="00B1172B"/>
    <w:rsid w:val="00B154DC"/>
    <w:rsid w:val="00B2314D"/>
    <w:rsid w:val="00B232F6"/>
    <w:rsid w:val="00B2467A"/>
    <w:rsid w:val="00B254D7"/>
    <w:rsid w:val="00B279B9"/>
    <w:rsid w:val="00B3203E"/>
    <w:rsid w:val="00B32DA3"/>
    <w:rsid w:val="00B33103"/>
    <w:rsid w:val="00B335FC"/>
    <w:rsid w:val="00B52AD3"/>
    <w:rsid w:val="00B52F2D"/>
    <w:rsid w:val="00B55C9A"/>
    <w:rsid w:val="00B56A4D"/>
    <w:rsid w:val="00B60EF5"/>
    <w:rsid w:val="00B625A3"/>
    <w:rsid w:val="00B63BB8"/>
    <w:rsid w:val="00B70BC4"/>
    <w:rsid w:val="00B70C7E"/>
    <w:rsid w:val="00B815C5"/>
    <w:rsid w:val="00B81CA4"/>
    <w:rsid w:val="00B81FE3"/>
    <w:rsid w:val="00B820FF"/>
    <w:rsid w:val="00B82E30"/>
    <w:rsid w:val="00B84E56"/>
    <w:rsid w:val="00B84EC6"/>
    <w:rsid w:val="00B85E91"/>
    <w:rsid w:val="00B8726D"/>
    <w:rsid w:val="00B90941"/>
    <w:rsid w:val="00B915C2"/>
    <w:rsid w:val="00B94DC0"/>
    <w:rsid w:val="00B9695C"/>
    <w:rsid w:val="00BA0648"/>
    <w:rsid w:val="00BA5543"/>
    <w:rsid w:val="00BA77DD"/>
    <w:rsid w:val="00BB0785"/>
    <w:rsid w:val="00BB2576"/>
    <w:rsid w:val="00BB283D"/>
    <w:rsid w:val="00BB332D"/>
    <w:rsid w:val="00BB3F75"/>
    <w:rsid w:val="00BC06D2"/>
    <w:rsid w:val="00BD04BB"/>
    <w:rsid w:val="00BE0438"/>
    <w:rsid w:val="00BE2BB8"/>
    <w:rsid w:val="00BE2F83"/>
    <w:rsid w:val="00BE44C5"/>
    <w:rsid w:val="00BF2033"/>
    <w:rsid w:val="00BF2752"/>
    <w:rsid w:val="00BF4168"/>
    <w:rsid w:val="00BF4AE4"/>
    <w:rsid w:val="00C00AEF"/>
    <w:rsid w:val="00C012B3"/>
    <w:rsid w:val="00C0178B"/>
    <w:rsid w:val="00C0194E"/>
    <w:rsid w:val="00C06E06"/>
    <w:rsid w:val="00C102F6"/>
    <w:rsid w:val="00C11907"/>
    <w:rsid w:val="00C12BA6"/>
    <w:rsid w:val="00C13489"/>
    <w:rsid w:val="00C14035"/>
    <w:rsid w:val="00C2275D"/>
    <w:rsid w:val="00C231C8"/>
    <w:rsid w:val="00C250CA"/>
    <w:rsid w:val="00C30079"/>
    <w:rsid w:val="00C3087F"/>
    <w:rsid w:val="00C30FDD"/>
    <w:rsid w:val="00C3313A"/>
    <w:rsid w:val="00C33177"/>
    <w:rsid w:val="00C34684"/>
    <w:rsid w:val="00C35DEE"/>
    <w:rsid w:val="00C37401"/>
    <w:rsid w:val="00C37676"/>
    <w:rsid w:val="00C37900"/>
    <w:rsid w:val="00C37C41"/>
    <w:rsid w:val="00C41A00"/>
    <w:rsid w:val="00C4760A"/>
    <w:rsid w:val="00C535BE"/>
    <w:rsid w:val="00C63678"/>
    <w:rsid w:val="00C71285"/>
    <w:rsid w:val="00C72EBB"/>
    <w:rsid w:val="00C730FB"/>
    <w:rsid w:val="00C7747A"/>
    <w:rsid w:val="00C77C03"/>
    <w:rsid w:val="00C812BB"/>
    <w:rsid w:val="00C854B6"/>
    <w:rsid w:val="00C872C1"/>
    <w:rsid w:val="00C90D21"/>
    <w:rsid w:val="00C92A45"/>
    <w:rsid w:val="00C93469"/>
    <w:rsid w:val="00C93790"/>
    <w:rsid w:val="00C93BE9"/>
    <w:rsid w:val="00C94C75"/>
    <w:rsid w:val="00C94CC4"/>
    <w:rsid w:val="00C965F6"/>
    <w:rsid w:val="00CA2596"/>
    <w:rsid w:val="00CA45E8"/>
    <w:rsid w:val="00CA6C5A"/>
    <w:rsid w:val="00CB66AD"/>
    <w:rsid w:val="00CC136E"/>
    <w:rsid w:val="00CC4FB6"/>
    <w:rsid w:val="00CC5180"/>
    <w:rsid w:val="00CD002D"/>
    <w:rsid w:val="00CD0C28"/>
    <w:rsid w:val="00CD474F"/>
    <w:rsid w:val="00CE114F"/>
    <w:rsid w:val="00CE5553"/>
    <w:rsid w:val="00CE5629"/>
    <w:rsid w:val="00CE666D"/>
    <w:rsid w:val="00CF114C"/>
    <w:rsid w:val="00CF492F"/>
    <w:rsid w:val="00CF4F55"/>
    <w:rsid w:val="00D01C10"/>
    <w:rsid w:val="00D0273A"/>
    <w:rsid w:val="00D037DE"/>
    <w:rsid w:val="00D070B7"/>
    <w:rsid w:val="00D0764D"/>
    <w:rsid w:val="00D13070"/>
    <w:rsid w:val="00D13984"/>
    <w:rsid w:val="00D16637"/>
    <w:rsid w:val="00D223DE"/>
    <w:rsid w:val="00D24BE7"/>
    <w:rsid w:val="00D2714E"/>
    <w:rsid w:val="00D37426"/>
    <w:rsid w:val="00D429B3"/>
    <w:rsid w:val="00D45518"/>
    <w:rsid w:val="00D4596E"/>
    <w:rsid w:val="00D4635C"/>
    <w:rsid w:val="00D46930"/>
    <w:rsid w:val="00D47316"/>
    <w:rsid w:val="00D507A8"/>
    <w:rsid w:val="00D526CB"/>
    <w:rsid w:val="00D542D7"/>
    <w:rsid w:val="00D60918"/>
    <w:rsid w:val="00D6129C"/>
    <w:rsid w:val="00D7009A"/>
    <w:rsid w:val="00D72504"/>
    <w:rsid w:val="00D72FBA"/>
    <w:rsid w:val="00D74FF4"/>
    <w:rsid w:val="00D7542E"/>
    <w:rsid w:val="00D80A9C"/>
    <w:rsid w:val="00D81267"/>
    <w:rsid w:val="00D8378D"/>
    <w:rsid w:val="00D865CE"/>
    <w:rsid w:val="00D95A77"/>
    <w:rsid w:val="00DA635C"/>
    <w:rsid w:val="00DB63C1"/>
    <w:rsid w:val="00DB7B12"/>
    <w:rsid w:val="00DC0A6A"/>
    <w:rsid w:val="00DC1285"/>
    <w:rsid w:val="00DC2495"/>
    <w:rsid w:val="00DC2667"/>
    <w:rsid w:val="00DC2BA5"/>
    <w:rsid w:val="00DC5601"/>
    <w:rsid w:val="00DC58B1"/>
    <w:rsid w:val="00DD1E9F"/>
    <w:rsid w:val="00DD7C22"/>
    <w:rsid w:val="00DE4E7F"/>
    <w:rsid w:val="00DE5D30"/>
    <w:rsid w:val="00DE66EA"/>
    <w:rsid w:val="00DF502D"/>
    <w:rsid w:val="00DF797A"/>
    <w:rsid w:val="00E07DF6"/>
    <w:rsid w:val="00E115B5"/>
    <w:rsid w:val="00E12420"/>
    <w:rsid w:val="00E12F1A"/>
    <w:rsid w:val="00E13999"/>
    <w:rsid w:val="00E149A1"/>
    <w:rsid w:val="00E21E11"/>
    <w:rsid w:val="00E22D03"/>
    <w:rsid w:val="00E2307B"/>
    <w:rsid w:val="00E24A02"/>
    <w:rsid w:val="00E25ACA"/>
    <w:rsid w:val="00E278BD"/>
    <w:rsid w:val="00E326BF"/>
    <w:rsid w:val="00E37BD9"/>
    <w:rsid w:val="00E40190"/>
    <w:rsid w:val="00E40CE3"/>
    <w:rsid w:val="00E4129A"/>
    <w:rsid w:val="00E41D46"/>
    <w:rsid w:val="00E43C0D"/>
    <w:rsid w:val="00E451BB"/>
    <w:rsid w:val="00E456B7"/>
    <w:rsid w:val="00E458F5"/>
    <w:rsid w:val="00E479E4"/>
    <w:rsid w:val="00E50C50"/>
    <w:rsid w:val="00E5461D"/>
    <w:rsid w:val="00E54D37"/>
    <w:rsid w:val="00E5559B"/>
    <w:rsid w:val="00E56C39"/>
    <w:rsid w:val="00E6163B"/>
    <w:rsid w:val="00E72C20"/>
    <w:rsid w:val="00E72DC9"/>
    <w:rsid w:val="00E7334A"/>
    <w:rsid w:val="00E83697"/>
    <w:rsid w:val="00E9056F"/>
    <w:rsid w:val="00E93D41"/>
    <w:rsid w:val="00E952F5"/>
    <w:rsid w:val="00E95423"/>
    <w:rsid w:val="00E96C8C"/>
    <w:rsid w:val="00EA1C3C"/>
    <w:rsid w:val="00EA41F8"/>
    <w:rsid w:val="00EA783E"/>
    <w:rsid w:val="00EB26A5"/>
    <w:rsid w:val="00EB3125"/>
    <w:rsid w:val="00EB3737"/>
    <w:rsid w:val="00EB3FF6"/>
    <w:rsid w:val="00EB4854"/>
    <w:rsid w:val="00EB6EE9"/>
    <w:rsid w:val="00EB7DC6"/>
    <w:rsid w:val="00EC0727"/>
    <w:rsid w:val="00EC5754"/>
    <w:rsid w:val="00EC5E2D"/>
    <w:rsid w:val="00EC74CB"/>
    <w:rsid w:val="00ED1F15"/>
    <w:rsid w:val="00EE0742"/>
    <w:rsid w:val="00EE2596"/>
    <w:rsid w:val="00EE5C67"/>
    <w:rsid w:val="00EF1FA9"/>
    <w:rsid w:val="00F10E29"/>
    <w:rsid w:val="00F10EA5"/>
    <w:rsid w:val="00F11FE3"/>
    <w:rsid w:val="00F1231C"/>
    <w:rsid w:val="00F1308D"/>
    <w:rsid w:val="00F13C8B"/>
    <w:rsid w:val="00F14DE9"/>
    <w:rsid w:val="00F1573E"/>
    <w:rsid w:val="00F16675"/>
    <w:rsid w:val="00F16BB3"/>
    <w:rsid w:val="00F176F3"/>
    <w:rsid w:val="00F21C2F"/>
    <w:rsid w:val="00F22A4C"/>
    <w:rsid w:val="00F243F1"/>
    <w:rsid w:val="00F26DC1"/>
    <w:rsid w:val="00F32419"/>
    <w:rsid w:val="00F34B23"/>
    <w:rsid w:val="00F35686"/>
    <w:rsid w:val="00F36AEE"/>
    <w:rsid w:val="00F37337"/>
    <w:rsid w:val="00F40439"/>
    <w:rsid w:val="00F43581"/>
    <w:rsid w:val="00F44F17"/>
    <w:rsid w:val="00F50E53"/>
    <w:rsid w:val="00F558A0"/>
    <w:rsid w:val="00F55CD5"/>
    <w:rsid w:val="00F6507A"/>
    <w:rsid w:val="00F75B38"/>
    <w:rsid w:val="00F80FFD"/>
    <w:rsid w:val="00F828B5"/>
    <w:rsid w:val="00F85B85"/>
    <w:rsid w:val="00F860DF"/>
    <w:rsid w:val="00F86806"/>
    <w:rsid w:val="00F95732"/>
    <w:rsid w:val="00F973AE"/>
    <w:rsid w:val="00FA1D52"/>
    <w:rsid w:val="00FA2BE0"/>
    <w:rsid w:val="00FA46B0"/>
    <w:rsid w:val="00FA7679"/>
    <w:rsid w:val="00FA7FAA"/>
    <w:rsid w:val="00FB6A25"/>
    <w:rsid w:val="00FB6AA5"/>
    <w:rsid w:val="00FB71B6"/>
    <w:rsid w:val="00FC331D"/>
    <w:rsid w:val="00FC3828"/>
    <w:rsid w:val="00FC3D3A"/>
    <w:rsid w:val="00FC69C8"/>
    <w:rsid w:val="00FD3DB5"/>
    <w:rsid w:val="00FD6366"/>
    <w:rsid w:val="00FE1979"/>
    <w:rsid w:val="00FE625A"/>
    <w:rsid w:val="00FE6821"/>
    <w:rsid w:val="00FF247A"/>
    <w:rsid w:val="00FF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03D63"/>
  <w15:docId w15:val="{E8788916-F2D9-4BC9-A590-D37B864D9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1A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57952"/>
  </w:style>
  <w:style w:type="paragraph" w:customStyle="1" w:styleId="10">
    <w:name w:val="Абзац списка1"/>
    <w:basedOn w:val="a"/>
    <w:rsid w:val="0045795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styleId="a3">
    <w:name w:val="Body Text"/>
    <w:basedOn w:val="a"/>
    <w:link w:val="a4"/>
    <w:rsid w:val="00457952"/>
    <w:pPr>
      <w:jc w:val="both"/>
    </w:pPr>
    <w:rPr>
      <w:rFonts w:eastAsia="Calibri" w:cs="Times New Roman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457952"/>
    <w:rPr>
      <w:rFonts w:eastAsia="Calibri" w:cs="Times New Roman"/>
      <w:szCs w:val="20"/>
      <w:lang w:eastAsia="ru-RU"/>
    </w:rPr>
  </w:style>
  <w:style w:type="paragraph" w:styleId="a5">
    <w:name w:val="footer"/>
    <w:basedOn w:val="a"/>
    <w:link w:val="a6"/>
    <w:rsid w:val="00457952"/>
    <w:pPr>
      <w:tabs>
        <w:tab w:val="center" w:pos="4677"/>
        <w:tab w:val="right" w:pos="9355"/>
      </w:tabs>
    </w:pPr>
    <w:rPr>
      <w:rFonts w:ascii="Calibri" w:eastAsia="Times New Roman" w:hAnsi="Calibri" w:cs="Times New Roman"/>
      <w:sz w:val="22"/>
    </w:rPr>
  </w:style>
  <w:style w:type="character" w:customStyle="1" w:styleId="a6">
    <w:name w:val="Нижний колонтитул Знак"/>
    <w:basedOn w:val="a0"/>
    <w:link w:val="a5"/>
    <w:rsid w:val="00457952"/>
    <w:rPr>
      <w:rFonts w:ascii="Calibri" w:eastAsia="Times New Roman" w:hAnsi="Calibri" w:cs="Times New Roman"/>
      <w:sz w:val="22"/>
    </w:rPr>
  </w:style>
  <w:style w:type="paragraph" w:styleId="a7">
    <w:name w:val="Body Text Indent"/>
    <w:basedOn w:val="a"/>
    <w:link w:val="a8"/>
    <w:rsid w:val="00457952"/>
    <w:pPr>
      <w:spacing w:after="120"/>
      <w:ind w:left="283"/>
    </w:pPr>
    <w:rPr>
      <w:rFonts w:eastAsia="Times New Roman" w:cs="Times New Roman"/>
      <w:sz w:val="20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457952"/>
    <w:rPr>
      <w:rFonts w:eastAsia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7952"/>
    <w:pPr>
      <w:autoSpaceDE w:val="0"/>
      <w:autoSpaceDN w:val="0"/>
      <w:adjustRightInd w:val="0"/>
    </w:pPr>
    <w:rPr>
      <w:rFonts w:ascii="Arial" w:eastAsia="Calibri" w:hAnsi="Arial" w:cs="Arial"/>
      <w:sz w:val="20"/>
      <w:szCs w:val="20"/>
    </w:rPr>
  </w:style>
  <w:style w:type="table" w:styleId="a9">
    <w:name w:val="Table Grid"/>
    <w:basedOn w:val="a1"/>
    <w:uiPriority w:val="59"/>
    <w:rsid w:val="00457952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5795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styleId="ab">
    <w:name w:val="Balloon Text"/>
    <w:basedOn w:val="a"/>
    <w:link w:val="ac"/>
    <w:rsid w:val="00457952"/>
    <w:rPr>
      <w:rFonts w:ascii="Tahoma" w:eastAsia="Times New Roman" w:hAnsi="Tahoma" w:cs="Times New Roman"/>
      <w:sz w:val="16"/>
      <w:szCs w:val="16"/>
    </w:rPr>
  </w:style>
  <w:style w:type="character" w:customStyle="1" w:styleId="ac">
    <w:name w:val="Текст выноски Знак"/>
    <w:basedOn w:val="a0"/>
    <w:link w:val="ab"/>
    <w:rsid w:val="00457952"/>
    <w:rPr>
      <w:rFonts w:ascii="Tahoma" w:eastAsia="Times New Roman" w:hAnsi="Tahoma" w:cs="Times New Roman"/>
      <w:sz w:val="16"/>
      <w:szCs w:val="16"/>
    </w:rPr>
  </w:style>
  <w:style w:type="paragraph" w:styleId="ad">
    <w:name w:val="No Spacing"/>
    <w:uiPriority w:val="1"/>
    <w:qFormat/>
    <w:rsid w:val="00457952"/>
    <w:rPr>
      <w:rFonts w:ascii="Calibri" w:eastAsia="Calibri" w:hAnsi="Calibri" w:cs="Times New Roman"/>
      <w:sz w:val="22"/>
    </w:rPr>
  </w:style>
  <w:style w:type="character" w:styleId="ae">
    <w:name w:val="Strong"/>
    <w:qFormat/>
    <w:rsid w:val="00457952"/>
    <w:rPr>
      <w:b/>
      <w:bCs/>
    </w:rPr>
  </w:style>
  <w:style w:type="paragraph" w:customStyle="1" w:styleId="consplustitle">
    <w:name w:val="&quot;consplustitle&quot;"/>
    <w:basedOn w:val="a"/>
    <w:rsid w:val="00457952"/>
    <w:pPr>
      <w:spacing w:before="150" w:after="150"/>
    </w:pPr>
    <w:rPr>
      <w:rFonts w:eastAsia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rsid w:val="00390C98"/>
    <w:pPr>
      <w:spacing w:before="100" w:beforeAutospacing="1" w:after="240" w:line="312" w:lineRule="auto"/>
    </w:pPr>
    <w:rPr>
      <w:rFonts w:eastAsia="Times New Roman" w:cs="Times New Roman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193AC4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193AC4"/>
  </w:style>
  <w:style w:type="character" w:customStyle="1" w:styleId="apple-converted-space">
    <w:name w:val="apple-converted-space"/>
    <w:basedOn w:val="a0"/>
    <w:rsid w:val="00242C87"/>
  </w:style>
  <w:style w:type="character" w:customStyle="1" w:styleId="af2">
    <w:name w:val="Основной текст_"/>
    <w:basedOn w:val="a0"/>
    <w:link w:val="11"/>
    <w:locked/>
    <w:rsid w:val="00B81FE3"/>
    <w:rPr>
      <w:rFonts w:eastAsia="Times New Roman" w:cs="Times New Roman"/>
      <w:spacing w:val="3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2"/>
    <w:rsid w:val="00B81FE3"/>
    <w:pPr>
      <w:widowControl w:val="0"/>
      <w:shd w:val="clear" w:color="auto" w:fill="FFFFFF"/>
      <w:spacing w:line="317" w:lineRule="exact"/>
      <w:jc w:val="both"/>
    </w:pPr>
    <w:rPr>
      <w:rFonts w:eastAsia="Times New Roman" w:cs="Times New Roman"/>
      <w:spacing w:val="3"/>
      <w:sz w:val="25"/>
      <w:szCs w:val="25"/>
    </w:rPr>
  </w:style>
  <w:style w:type="character" w:customStyle="1" w:styleId="3">
    <w:name w:val="Основной текст (3)_"/>
    <w:basedOn w:val="a0"/>
    <w:link w:val="30"/>
    <w:locked/>
    <w:rsid w:val="00B81FE3"/>
    <w:rPr>
      <w:rFonts w:eastAsia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81FE3"/>
    <w:pPr>
      <w:widowControl w:val="0"/>
      <w:shd w:val="clear" w:color="auto" w:fill="FFFFFF"/>
      <w:spacing w:line="365" w:lineRule="exact"/>
      <w:ind w:firstLine="700"/>
      <w:jc w:val="both"/>
    </w:pPr>
    <w:rPr>
      <w:rFonts w:eastAsia="Times New Roman" w:cs="Times New Roman"/>
      <w:b/>
      <w:bCs/>
      <w:spacing w:val="4"/>
      <w:sz w:val="25"/>
      <w:szCs w:val="25"/>
    </w:rPr>
  </w:style>
  <w:style w:type="character" w:customStyle="1" w:styleId="af3">
    <w:name w:val="Основной текст + Полужирный"/>
    <w:aliases w:val="Интервал 0 pt"/>
    <w:basedOn w:val="3"/>
    <w:rsid w:val="00B81FE3"/>
    <w:rPr>
      <w:rFonts w:eastAsia="Times New Roman" w:cs="Times New Roman"/>
      <w:b/>
      <w:bCs/>
      <w:color w:val="000000"/>
      <w:spacing w:val="3"/>
      <w:w w:val="100"/>
      <w:position w:val="0"/>
      <w:sz w:val="25"/>
      <w:szCs w:val="25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490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6845E-C5B5-4317-8E76-CAD13424B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2924</TotalTime>
  <Pages>25</Pages>
  <Words>8799</Words>
  <Characters>50157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 Котловка</Company>
  <LinksUpToDate>false</LinksUpToDate>
  <CharactersWithSpaces>58839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Москалева Наталья Александровна</dc:creator>
  <cp:lastModifiedBy>Блинков Андрей Дмитриевич</cp:lastModifiedBy>
  <cp:revision>158</cp:revision>
  <cp:lastPrinted>2023-02-10T09:04:00Z</cp:lastPrinted>
  <dcterms:created xsi:type="dcterms:W3CDTF">2022-02-08T10:21:00Z</dcterms:created>
  <dcterms:modified xsi:type="dcterms:W3CDTF">2023-02-14T13:29:00Z</dcterms:modified>
</cp:coreProperties>
</file>